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51B9" w:rsidRDefault="00B458D8">
      <w:pPr>
        <w:widowControl w:val="0"/>
        <w:rPr>
          <w:b/>
          <w:sz w:val="48"/>
          <w:szCs w:val="48"/>
        </w:rPr>
      </w:pPr>
      <w:r>
        <w:rPr>
          <w:rFonts w:hint="eastAsia"/>
          <w:b/>
          <w:sz w:val="48"/>
          <w:szCs w:val="48"/>
        </w:rPr>
        <w:t>招标文件</w:t>
      </w:r>
    </w:p>
    <w:p w:rsidR="005A51B9" w:rsidRDefault="005A51B9">
      <w:pPr>
        <w:widowControl w:val="0"/>
        <w:rPr>
          <w:rFonts w:ascii="宋体"/>
          <w:b/>
          <w:kern w:val="2"/>
          <w:sz w:val="48"/>
          <w:szCs w:val="48"/>
        </w:rPr>
      </w:pPr>
    </w:p>
    <w:p w:rsidR="005A51B9" w:rsidRDefault="00B458D8">
      <w:pPr>
        <w:jc w:val="center"/>
        <w:rPr>
          <w:b/>
          <w:sz w:val="32"/>
          <w:szCs w:val="32"/>
        </w:rPr>
      </w:pPr>
      <w:r>
        <w:rPr>
          <w:rFonts w:hint="eastAsia"/>
          <w:b/>
          <w:sz w:val="32"/>
          <w:szCs w:val="32"/>
        </w:rPr>
        <w:t>项目名称：南京地区成品配送</w:t>
      </w:r>
    </w:p>
    <w:p w:rsidR="005A51B9" w:rsidRDefault="00B458D8">
      <w:pPr>
        <w:ind w:firstLineChars="50" w:firstLine="141"/>
        <w:rPr>
          <w:rFonts w:ascii="宋体"/>
          <w:b/>
          <w:sz w:val="28"/>
          <w:szCs w:val="28"/>
        </w:rPr>
      </w:pPr>
      <w:r>
        <w:rPr>
          <w:rFonts w:ascii="宋体" w:hAnsi="宋体" w:hint="eastAsia"/>
          <w:b/>
          <w:sz w:val="28"/>
          <w:szCs w:val="28"/>
        </w:rPr>
        <w:t>目录：</w:t>
      </w:r>
    </w:p>
    <w:p w:rsidR="005A51B9" w:rsidRDefault="00F04D78">
      <w:pPr>
        <w:pStyle w:val="20"/>
        <w:tabs>
          <w:tab w:val="left" w:pos="349"/>
        </w:tabs>
        <w:rPr>
          <w:rFonts w:ascii="宋体"/>
          <w:b/>
          <w:smallCaps w:val="0"/>
          <w:sz w:val="28"/>
          <w:szCs w:val="28"/>
        </w:rPr>
      </w:pPr>
      <w:r w:rsidRPr="00F04D78">
        <w:rPr>
          <w:rFonts w:ascii="宋体" w:hAnsi="宋体"/>
          <w:b/>
          <w:sz w:val="28"/>
          <w:szCs w:val="28"/>
        </w:rPr>
        <w:fldChar w:fldCharType="begin"/>
      </w:r>
      <w:r w:rsidR="00B458D8">
        <w:rPr>
          <w:rFonts w:ascii="宋体" w:hAnsi="宋体"/>
          <w:b/>
          <w:sz w:val="28"/>
          <w:szCs w:val="28"/>
        </w:rPr>
        <w:instrText xml:space="preserve"> TOC \o "1-3" \h \z \u </w:instrText>
      </w:r>
      <w:r w:rsidRPr="00F04D78">
        <w:rPr>
          <w:rFonts w:ascii="宋体" w:hAnsi="宋体"/>
          <w:b/>
          <w:sz w:val="28"/>
          <w:szCs w:val="28"/>
        </w:rPr>
        <w:fldChar w:fldCharType="separate"/>
      </w:r>
      <w:hyperlink w:anchor="_Toc350519233" w:history="1">
        <w:r w:rsidR="00B458D8">
          <w:rPr>
            <w:rStyle w:val="af"/>
            <w:rFonts w:ascii="宋体" w:hAnsi="宋体"/>
            <w:b/>
            <w:sz w:val="28"/>
            <w:szCs w:val="28"/>
          </w:rPr>
          <w:t>1.</w:t>
        </w:r>
        <w:r w:rsidR="00B458D8">
          <w:rPr>
            <w:rFonts w:ascii="宋体"/>
            <w:b/>
            <w:smallCaps w:val="0"/>
            <w:sz w:val="28"/>
            <w:szCs w:val="28"/>
          </w:rPr>
          <w:tab/>
        </w:r>
        <w:r w:rsidR="00B458D8">
          <w:rPr>
            <w:rStyle w:val="af"/>
            <w:rFonts w:ascii="宋体" w:hAnsi="宋体" w:hint="eastAsia"/>
            <w:b/>
            <w:sz w:val="28"/>
            <w:szCs w:val="28"/>
          </w:rPr>
          <w:t>背景资料</w:t>
        </w:r>
        <w:r w:rsidR="00B458D8">
          <w:rPr>
            <w:rFonts w:ascii="宋体"/>
            <w:b/>
            <w:sz w:val="28"/>
            <w:szCs w:val="28"/>
          </w:rPr>
          <w:tab/>
        </w:r>
        <w:r>
          <w:rPr>
            <w:rFonts w:ascii="宋体" w:hAnsi="宋体"/>
            <w:b/>
            <w:sz w:val="28"/>
            <w:szCs w:val="28"/>
          </w:rPr>
          <w:fldChar w:fldCharType="begin"/>
        </w:r>
        <w:r w:rsidR="00B458D8">
          <w:rPr>
            <w:rFonts w:ascii="宋体" w:hAnsi="宋体"/>
            <w:b/>
            <w:sz w:val="28"/>
            <w:szCs w:val="28"/>
          </w:rPr>
          <w:instrText xml:space="preserve"> PAGEREF _Toc350519233 \h </w:instrText>
        </w:r>
        <w:r>
          <w:rPr>
            <w:rFonts w:ascii="宋体" w:hAnsi="宋体"/>
            <w:b/>
            <w:sz w:val="28"/>
            <w:szCs w:val="28"/>
          </w:rPr>
        </w:r>
        <w:r>
          <w:rPr>
            <w:rFonts w:ascii="宋体" w:hAnsi="宋体"/>
            <w:b/>
            <w:sz w:val="28"/>
            <w:szCs w:val="28"/>
          </w:rPr>
          <w:fldChar w:fldCharType="separate"/>
        </w:r>
        <w:r w:rsidR="00B458D8">
          <w:rPr>
            <w:rFonts w:ascii="宋体" w:hAnsi="宋体"/>
            <w:b/>
            <w:sz w:val="28"/>
            <w:szCs w:val="28"/>
          </w:rPr>
          <w:t>1</w:t>
        </w:r>
        <w:r>
          <w:rPr>
            <w:rFonts w:ascii="宋体" w:hAnsi="宋体"/>
            <w:b/>
            <w:sz w:val="28"/>
            <w:szCs w:val="28"/>
          </w:rPr>
          <w:fldChar w:fldCharType="end"/>
        </w:r>
      </w:hyperlink>
    </w:p>
    <w:p w:rsidR="005A51B9" w:rsidRDefault="00F04D78">
      <w:pPr>
        <w:pStyle w:val="20"/>
        <w:tabs>
          <w:tab w:val="left" w:pos="349"/>
        </w:tabs>
        <w:rPr>
          <w:rFonts w:ascii="宋体"/>
          <w:b/>
          <w:smallCaps w:val="0"/>
          <w:sz w:val="28"/>
          <w:szCs w:val="28"/>
        </w:rPr>
      </w:pPr>
      <w:hyperlink w:anchor="_Toc350519234" w:history="1">
        <w:r w:rsidR="00B458D8">
          <w:rPr>
            <w:rStyle w:val="af"/>
            <w:rFonts w:ascii="宋体" w:hAnsi="宋体"/>
            <w:b/>
            <w:sz w:val="28"/>
            <w:szCs w:val="28"/>
          </w:rPr>
          <w:t>2.</w:t>
        </w:r>
        <w:r w:rsidR="00B458D8">
          <w:rPr>
            <w:rFonts w:ascii="宋体"/>
            <w:b/>
            <w:smallCaps w:val="0"/>
            <w:sz w:val="28"/>
            <w:szCs w:val="28"/>
          </w:rPr>
          <w:tab/>
        </w:r>
        <w:r w:rsidR="00B458D8">
          <w:rPr>
            <w:rStyle w:val="af"/>
            <w:rFonts w:ascii="宋体" w:hAnsi="宋体" w:hint="eastAsia"/>
            <w:b/>
            <w:sz w:val="28"/>
            <w:szCs w:val="28"/>
          </w:rPr>
          <w:t>定义</w:t>
        </w:r>
        <w:r w:rsidR="00B458D8">
          <w:rPr>
            <w:rFonts w:ascii="宋体"/>
            <w:b/>
            <w:sz w:val="28"/>
            <w:szCs w:val="28"/>
          </w:rPr>
          <w:tab/>
        </w:r>
        <w:r>
          <w:rPr>
            <w:rFonts w:ascii="宋体" w:hAnsi="宋体"/>
            <w:b/>
            <w:sz w:val="28"/>
            <w:szCs w:val="28"/>
          </w:rPr>
          <w:fldChar w:fldCharType="begin"/>
        </w:r>
        <w:r w:rsidR="00B458D8">
          <w:rPr>
            <w:rFonts w:ascii="宋体" w:hAnsi="宋体"/>
            <w:b/>
            <w:sz w:val="28"/>
            <w:szCs w:val="28"/>
          </w:rPr>
          <w:instrText xml:space="preserve"> PAGEREF _Toc350519234 \h </w:instrText>
        </w:r>
        <w:r>
          <w:rPr>
            <w:rFonts w:ascii="宋体" w:hAnsi="宋体"/>
            <w:b/>
            <w:sz w:val="28"/>
            <w:szCs w:val="28"/>
          </w:rPr>
        </w:r>
        <w:r>
          <w:rPr>
            <w:rFonts w:ascii="宋体" w:hAnsi="宋体"/>
            <w:b/>
            <w:sz w:val="28"/>
            <w:szCs w:val="28"/>
          </w:rPr>
          <w:fldChar w:fldCharType="separate"/>
        </w:r>
        <w:r w:rsidR="00B458D8">
          <w:rPr>
            <w:rFonts w:ascii="宋体" w:hAnsi="宋体"/>
            <w:b/>
            <w:sz w:val="28"/>
            <w:szCs w:val="28"/>
          </w:rPr>
          <w:t>2</w:t>
        </w:r>
        <w:r>
          <w:rPr>
            <w:rFonts w:ascii="宋体" w:hAnsi="宋体"/>
            <w:b/>
            <w:sz w:val="28"/>
            <w:szCs w:val="28"/>
          </w:rPr>
          <w:fldChar w:fldCharType="end"/>
        </w:r>
      </w:hyperlink>
    </w:p>
    <w:p w:rsidR="005A51B9" w:rsidRDefault="00F04D78">
      <w:pPr>
        <w:pStyle w:val="20"/>
        <w:rPr>
          <w:rFonts w:ascii="宋体"/>
          <w:b/>
          <w:smallCaps w:val="0"/>
          <w:sz w:val="28"/>
          <w:szCs w:val="28"/>
        </w:rPr>
      </w:pPr>
      <w:hyperlink w:anchor="_Toc350519235" w:history="1">
        <w:r w:rsidR="00B458D8">
          <w:rPr>
            <w:rStyle w:val="af"/>
            <w:rFonts w:ascii="宋体" w:hAnsi="宋体"/>
            <w:b/>
            <w:sz w:val="28"/>
            <w:szCs w:val="28"/>
          </w:rPr>
          <w:t>3.</w:t>
        </w:r>
        <w:r w:rsidR="00B458D8">
          <w:rPr>
            <w:rStyle w:val="af"/>
            <w:rFonts w:ascii="宋体" w:hAnsi="宋体" w:hint="eastAsia"/>
            <w:b/>
            <w:sz w:val="28"/>
            <w:szCs w:val="28"/>
          </w:rPr>
          <w:t>投标人资质</w:t>
        </w:r>
        <w:r w:rsidR="00B458D8">
          <w:rPr>
            <w:rFonts w:ascii="宋体"/>
            <w:b/>
            <w:sz w:val="28"/>
            <w:szCs w:val="28"/>
          </w:rPr>
          <w:tab/>
        </w:r>
        <w:r w:rsidR="00B458D8">
          <w:rPr>
            <w:rFonts w:ascii="宋体" w:hAnsi="宋体" w:hint="eastAsia"/>
            <w:b/>
            <w:sz w:val="28"/>
            <w:szCs w:val="28"/>
          </w:rPr>
          <w:t>3</w:t>
        </w:r>
      </w:hyperlink>
    </w:p>
    <w:p w:rsidR="005A51B9" w:rsidRDefault="00F04D78">
      <w:pPr>
        <w:pStyle w:val="20"/>
        <w:rPr>
          <w:rFonts w:ascii="宋体"/>
          <w:b/>
          <w:smallCaps w:val="0"/>
          <w:sz w:val="28"/>
          <w:szCs w:val="28"/>
        </w:rPr>
      </w:pPr>
      <w:hyperlink w:anchor="_Toc350519236" w:history="1">
        <w:r w:rsidR="00B458D8">
          <w:rPr>
            <w:rStyle w:val="af"/>
            <w:rFonts w:ascii="宋体" w:hAnsi="宋体"/>
            <w:b/>
            <w:sz w:val="28"/>
            <w:szCs w:val="28"/>
          </w:rPr>
          <w:t>4.</w:t>
        </w:r>
        <w:r w:rsidR="00B458D8">
          <w:rPr>
            <w:rStyle w:val="af"/>
            <w:rFonts w:ascii="宋体" w:hAnsi="宋体" w:hint="eastAsia"/>
            <w:b/>
            <w:sz w:val="28"/>
            <w:szCs w:val="28"/>
          </w:rPr>
          <w:t>招标情况</w:t>
        </w:r>
        <w:r w:rsidR="00B458D8">
          <w:rPr>
            <w:rFonts w:ascii="宋体"/>
            <w:b/>
            <w:sz w:val="28"/>
            <w:szCs w:val="28"/>
          </w:rPr>
          <w:tab/>
        </w:r>
        <w:r w:rsidR="00B458D8">
          <w:rPr>
            <w:rFonts w:ascii="宋体" w:hAnsi="宋体" w:hint="eastAsia"/>
            <w:b/>
            <w:sz w:val="28"/>
            <w:szCs w:val="28"/>
          </w:rPr>
          <w:t>4</w:t>
        </w:r>
      </w:hyperlink>
    </w:p>
    <w:p w:rsidR="005A51B9" w:rsidRDefault="00F04D78">
      <w:pPr>
        <w:pStyle w:val="20"/>
        <w:rPr>
          <w:rFonts w:ascii="宋体"/>
          <w:b/>
          <w:smallCaps w:val="0"/>
          <w:sz w:val="28"/>
          <w:szCs w:val="28"/>
        </w:rPr>
      </w:pPr>
      <w:hyperlink w:anchor="_Toc350519237" w:history="1">
        <w:r w:rsidR="00B458D8">
          <w:rPr>
            <w:rStyle w:val="af"/>
            <w:rFonts w:ascii="宋体" w:hAnsi="宋体"/>
            <w:b/>
            <w:sz w:val="28"/>
            <w:szCs w:val="28"/>
          </w:rPr>
          <w:t>5.</w:t>
        </w:r>
        <w:r w:rsidR="00B458D8">
          <w:rPr>
            <w:rStyle w:val="af"/>
            <w:rFonts w:ascii="宋体" w:hAnsi="宋体" w:hint="eastAsia"/>
            <w:b/>
            <w:sz w:val="28"/>
            <w:szCs w:val="28"/>
          </w:rPr>
          <w:t>投标文件的组成</w:t>
        </w:r>
        <w:r w:rsidR="00B458D8">
          <w:rPr>
            <w:rFonts w:ascii="宋体"/>
            <w:b/>
            <w:sz w:val="28"/>
            <w:szCs w:val="28"/>
          </w:rPr>
          <w:tab/>
        </w:r>
        <w:r>
          <w:rPr>
            <w:rFonts w:ascii="宋体" w:hAnsi="宋体"/>
            <w:b/>
            <w:sz w:val="28"/>
            <w:szCs w:val="28"/>
          </w:rPr>
          <w:fldChar w:fldCharType="begin"/>
        </w:r>
        <w:r w:rsidR="00B458D8">
          <w:rPr>
            <w:rFonts w:ascii="宋体" w:hAnsi="宋体"/>
            <w:b/>
            <w:sz w:val="28"/>
            <w:szCs w:val="28"/>
          </w:rPr>
          <w:instrText xml:space="preserve"> PAGEREF _Toc350519237 \h </w:instrText>
        </w:r>
        <w:r>
          <w:rPr>
            <w:rFonts w:ascii="宋体" w:hAnsi="宋体"/>
            <w:b/>
            <w:sz w:val="28"/>
            <w:szCs w:val="28"/>
          </w:rPr>
        </w:r>
        <w:r>
          <w:rPr>
            <w:rFonts w:ascii="宋体" w:hAnsi="宋体"/>
            <w:b/>
            <w:sz w:val="28"/>
            <w:szCs w:val="28"/>
          </w:rPr>
          <w:fldChar w:fldCharType="separate"/>
        </w:r>
        <w:r w:rsidR="00B458D8">
          <w:rPr>
            <w:rFonts w:ascii="宋体" w:hAnsi="宋体"/>
            <w:b/>
            <w:sz w:val="28"/>
            <w:szCs w:val="28"/>
          </w:rPr>
          <w:t>5</w:t>
        </w:r>
        <w:r>
          <w:rPr>
            <w:rFonts w:ascii="宋体" w:hAnsi="宋体"/>
            <w:b/>
            <w:sz w:val="28"/>
            <w:szCs w:val="28"/>
          </w:rPr>
          <w:fldChar w:fldCharType="end"/>
        </w:r>
      </w:hyperlink>
    </w:p>
    <w:p w:rsidR="005A51B9" w:rsidRDefault="00F04D78">
      <w:pPr>
        <w:pStyle w:val="20"/>
        <w:rPr>
          <w:rFonts w:ascii="宋体"/>
          <w:b/>
          <w:smallCaps w:val="0"/>
          <w:sz w:val="28"/>
          <w:szCs w:val="28"/>
        </w:rPr>
      </w:pPr>
      <w:hyperlink w:anchor="_Toc350519238" w:history="1">
        <w:r w:rsidR="00B458D8">
          <w:rPr>
            <w:rStyle w:val="af"/>
            <w:rFonts w:ascii="宋体" w:hAnsi="宋体"/>
            <w:b/>
            <w:sz w:val="28"/>
            <w:szCs w:val="28"/>
          </w:rPr>
          <w:t>6.</w:t>
        </w:r>
        <w:r w:rsidR="00B458D8">
          <w:rPr>
            <w:rStyle w:val="af"/>
            <w:rFonts w:ascii="宋体" w:hAnsi="宋体" w:hint="eastAsia"/>
            <w:b/>
            <w:sz w:val="28"/>
            <w:szCs w:val="28"/>
          </w:rPr>
          <w:t>开标</w:t>
        </w:r>
        <w:r w:rsidR="00B458D8">
          <w:rPr>
            <w:rFonts w:ascii="宋体"/>
            <w:b/>
            <w:sz w:val="28"/>
            <w:szCs w:val="28"/>
          </w:rPr>
          <w:tab/>
        </w:r>
      </w:hyperlink>
      <w:r w:rsidR="00B458D8">
        <w:rPr>
          <w:rFonts w:hint="eastAsia"/>
          <w:sz w:val="28"/>
          <w:szCs w:val="28"/>
        </w:rPr>
        <w:t>6</w:t>
      </w:r>
    </w:p>
    <w:p w:rsidR="005A51B9" w:rsidRDefault="00F04D78">
      <w:pPr>
        <w:pStyle w:val="20"/>
        <w:tabs>
          <w:tab w:val="left" w:pos="349"/>
        </w:tabs>
        <w:rPr>
          <w:rFonts w:ascii="宋体"/>
          <w:b/>
          <w:smallCaps w:val="0"/>
          <w:sz w:val="28"/>
          <w:szCs w:val="28"/>
        </w:rPr>
      </w:pPr>
      <w:hyperlink w:anchor="_Toc350519239" w:history="1">
        <w:r w:rsidR="00B458D8">
          <w:rPr>
            <w:rStyle w:val="af"/>
            <w:rFonts w:ascii="宋体" w:hAnsi="宋体"/>
            <w:b/>
            <w:sz w:val="28"/>
            <w:szCs w:val="28"/>
          </w:rPr>
          <w:t>7.</w:t>
        </w:r>
        <w:r w:rsidR="00B458D8">
          <w:rPr>
            <w:rFonts w:ascii="宋体"/>
            <w:b/>
            <w:smallCaps w:val="0"/>
            <w:sz w:val="28"/>
            <w:szCs w:val="28"/>
          </w:rPr>
          <w:tab/>
        </w:r>
        <w:r w:rsidR="00B458D8">
          <w:rPr>
            <w:rStyle w:val="af"/>
            <w:rFonts w:ascii="宋体" w:hAnsi="宋体" w:hint="eastAsia"/>
            <w:b/>
            <w:sz w:val="28"/>
            <w:szCs w:val="28"/>
          </w:rPr>
          <w:t>评标</w:t>
        </w:r>
        <w:r w:rsidR="00B458D8">
          <w:rPr>
            <w:rFonts w:ascii="宋体"/>
            <w:b/>
            <w:sz w:val="28"/>
            <w:szCs w:val="28"/>
          </w:rPr>
          <w:tab/>
        </w:r>
      </w:hyperlink>
      <w:r w:rsidR="00B458D8">
        <w:rPr>
          <w:rFonts w:hint="eastAsia"/>
          <w:sz w:val="28"/>
          <w:szCs w:val="28"/>
        </w:rPr>
        <w:t>7</w:t>
      </w:r>
    </w:p>
    <w:p w:rsidR="005A51B9" w:rsidRDefault="00F04D78">
      <w:pPr>
        <w:pStyle w:val="20"/>
        <w:rPr>
          <w:rFonts w:ascii="宋体"/>
          <w:b/>
          <w:smallCaps w:val="0"/>
          <w:sz w:val="28"/>
          <w:szCs w:val="28"/>
        </w:rPr>
      </w:pPr>
      <w:hyperlink w:anchor="_Toc350519240" w:history="1">
        <w:r w:rsidR="00B458D8">
          <w:rPr>
            <w:rStyle w:val="af"/>
            <w:rFonts w:ascii="宋体" w:hAnsi="宋体"/>
            <w:b/>
            <w:sz w:val="28"/>
            <w:szCs w:val="28"/>
          </w:rPr>
          <w:t>8.</w:t>
        </w:r>
        <w:r w:rsidR="00B458D8">
          <w:rPr>
            <w:rStyle w:val="af"/>
            <w:rFonts w:ascii="宋体" w:hAnsi="宋体" w:hint="eastAsia"/>
            <w:b/>
            <w:sz w:val="28"/>
            <w:szCs w:val="28"/>
          </w:rPr>
          <w:t>授予合同</w:t>
        </w:r>
        <w:r w:rsidR="00B458D8">
          <w:rPr>
            <w:rFonts w:ascii="宋体"/>
            <w:b/>
            <w:sz w:val="28"/>
            <w:szCs w:val="28"/>
          </w:rPr>
          <w:tab/>
        </w:r>
      </w:hyperlink>
      <w:r w:rsidR="00B458D8">
        <w:rPr>
          <w:rFonts w:hint="eastAsia"/>
          <w:sz w:val="28"/>
          <w:szCs w:val="28"/>
        </w:rPr>
        <w:t>8</w:t>
      </w:r>
    </w:p>
    <w:p w:rsidR="005A51B9" w:rsidRDefault="00F04D78">
      <w:pPr>
        <w:pStyle w:val="20"/>
        <w:rPr>
          <w:rFonts w:ascii="宋体"/>
          <w:b/>
          <w:smallCaps w:val="0"/>
          <w:sz w:val="28"/>
          <w:szCs w:val="28"/>
        </w:rPr>
      </w:pPr>
      <w:hyperlink w:anchor="_Toc350519241" w:history="1">
        <w:r w:rsidR="00B458D8">
          <w:rPr>
            <w:rStyle w:val="af"/>
            <w:rFonts w:ascii="宋体" w:hAnsi="宋体"/>
            <w:b/>
            <w:sz w:val="28"/>
            <w:szCs w:val="28"/>
          </w:rPr>
          <w:t>9.</w:t>
        </w:r>
        <w:r w:rsidR="00B458D8">
          <w:rPr>
            <w:rStyle w:val="af"/>
            <w:rFonts w:ascii="宋体" w:hAnsi="宋体" w:hint="eastAsia"/>
            <w:b/>
            <w:sz w:val="28"/>
            <w:szCs w:val="28"/>
          </w:rPr>
          <w:t>纪律与保密</w:t>
        </w:r>
        <w:r w:rsidR="00B458D8">
          <w:rPr>
            <w:rFonts w:ascii="宋体"/>
            <w:b/>
            <w:sz w:val="28"/>
            <w:szCs w:val="28"/>
          </w:rPr>
          <w:tab/>
        </w:r>
        <w:r>
          <w:rPr>
            <w:rFonts w:ascii="宋体" w:hAnsi="宋体"/>
            <w:b/>
            <w:sz w:val="28"/>
            <w:szCs w:val="28"/>
          </w:rPr>
          <w:fldChar w:fldCharType="begin"/>
        </w:r>
        <w:r w:rsidR="00B458D8">
          <w:rPr>
            <w:rFonts w:ascii="宋体" w:hAnsi="宋体"/>
            <w:b/>
            <w:sz w:val="28"/>
            <w:szCs w:val="28"/>
          </w:rPr>
          <w:instrText xml:space="preserve"> PAGEREF _Toc350519241 \h </w:instrText>
        </w:r>
        <w:r>
          <w:rPr>
            <w:rFonts w:ascii="宋体" w:hAnsi="宋体"/>
            <w:b/>
            <w:sz w:val="28"/>
            <w:szCs w:val="28"/>
          </w:rPr>
        </w:r>
        <w:r>
          <w:rPr>
            <w:rFonts w:ascii="宋体" w:hAnsi="宋体"/>
            <w:b/>
            <w:sz w:val="28"/>
            <w:szCs w:val="28"/>
          </w:rPr>
          <w:fldChar w:fldCharType="separate"/>
        </w:r>
        <w:r w:rsidR="00B458D8">
          <w:rPr>
            <w:rFonts w:ascii="宋体" w:hAnsi="宋体"/>
            <w:b/>
            <w:sz w:val="28"/>
            <w:szCs w:val="28"/>
          </w:rPr>
          <w:t>9</w:t>
        </w:r>
        <w:r>
          <w:rPr>
            <w:rFonts w:ascii="宋体" w:hAnsi="宋体"/>
            <w:b/>
            <w:sz w:val="28"/>
            <w:szCs w:val="28"/>
          </w:rPr>
          <w:fldChar w:fldCharType="end"/>
        </w:r>
      </w:hyperlink>
    </w:p>
    <w:p w:rsidR="005A51B9" w:rsidRDefault="00F04D78">
      <w:pPr>
        <w:pStyle w:val="10"/>
        <w:tabs>
          <w:tab w:val="right" w:leader="dot" w:pos="9231"/>
        </w:tabs>
        <w:rPr>
          <w:rFonts w:ascii="宋体"/>
          <w:kern w:val="2"/>
          <w:sz w:val="28"/>
          <w:szCs w:val="28"/>
        </w:rPr>
      </w:pPr>
      <w:hyperlink w:anchor="_Toc350519242" w:history="1">
        <w:r w:rsidR="00B458D8">
          <w:rPr>
            <w:rStyle w:val="af"/>
            <w:rFonts w:ascii="宋体" w:hAnsi="宋体" w:hint="eastAsia"/>
            <w:sz w:val="28"/>
            <w:szCs w:val="28"/>
          </w:rPr>
          <w:t>附件一：投标函格式</w:t>
        </w:r>
        <w:r w:rsidR="00B458D8">
          <w:rPr>
            <w:rFonts w:ascii="宋体"/>
            <w:sz w:val="28"/>
            <w:szCs w:val="28"/>
          </w:rPr>
          <w:tab/>
        </w:r>
        <w:r w:rsidR="00B458D8">
          <w:rPr>
            <w:rFonts w:ascii="宋体" w:hAnsi="宋体" w:hint="eastAsia"/>
            <w:sz w:val="28"/>
            <w:szCs w:val="28"/>
          </w:rPr>
          <w:t>10</w:t>
        </w:r>
      </w:hyperlink>
    </w:p>
    <w:p w:rsidR="005A51B9" w:rsidRDefault="00F04D78">
      <w:pPr>
        <w:pStyle w:val="10"/>
        <w:tabs>
          <w:tab w:val="right" w:leader="dot" w:pos="9231"/>
        </w:tabs>
        <w:rPr>
          <w:rFonts w:ascii="宋体"/>
          <w:kern w:val="2"/>
          <w:sz w:val="28"/>
          <w:szCs w:val="28"/>
        </w:rPr>
      </w:pPr>
      <w:hyperlink w:anchor="_Toc350519243" w:history="1">
        <w:r w:rsidR="00B458D8">
          <w:rPr>
            <w:rStyle w:val="af"/>
            <w:rFonts w:ascii="宋体" w:hAnsi="宋体" w:hint="eastAsia"/>
            <w:sz w:val="28"/>
            <w:szCs w:val="28"/>
          </w:rPr>
          <w:t>附件二：投标人法人代表授权委托书格式</w:t>
        </w:r>
        <w:r w:rsidR="00B458D8">
          <w:rPr>
            <w:rFonts w:ascii="宋体"/>
            <w:sz w:val="28"/>
            <w:szCs w:val="28"/>
          </w:rPr>
          <w:tab/>
        </w:r>
        <w:r>
          <w:rPr>
            <w:rFonts w:ascii="宋体" w:hAnsi="宋体"/>
            <w:sz w:val="28"/>
            <w:szCs w:val="28"/>
          </w:rPr>
          <w:fldChar w:fldCharType="begin"/>
        </w:r>
        <w:r w:rsidR="00B458D8">
          <w:rPr>
            <w:rFonts w:ascii="宋体" w:hAnsi="宋体"/>
            <w:sz w:val="28"/>
            <w:szCs w:val="28"/>
          </w:rPr>
          <w:instrText xml:space="preserve"> PAGEREF _Toc350519243 \h </w:instrText>
        </w:r>
        <w:r>
          <w:rPr>
            <w:rFonts w:ascii="宋体" w:hAnsi="宋体"/>
            <w:sz w:val="28"/>
            <w:szCs w:val="28"/>
          </w:rPr>
        </w:r>
        <w:r>
          <w:rPr>
            <w:rFonts w:ascii="宋体" w:hAnsi="宋体"/>
            <w:sz w:val="28"/>
            <w:szCs w:val="28"/>
          </w:rPr>
          <w:fldChar w:fldCharType="separate"/>
        </w:r>
        <w:r w:rsidR="00B458D8">
          <w:rPr>
            <w:rFonts w:ascii="宋体" w:hAnsi="宋体"/>
            <w:sz w:val="28"/>
            <w:szCs w:val="28"/>
          </w:rPr>
          <w:t>1</w:t>
        </w:r>
        <w:r w:rsidR="00B458D8">
          <w:rPr>
            <w:rFonts w:ascii="宋体" w:hAnsi="宋体" w:hint="eastAsia"/>
            <w:sz w:val="28"/>
            <w:szCs w:val="28"/>
          </w:rPr>
          <w:t>1</w:t>
        </w:r>
        <w:r>
          <w:rPr>
            <w:rFonts w:ascii="宋体" w:hAnsi="宋体"/>
            <w:sz w:val="28"/>
            <w:szCs w:val="28"/>
          </w:rPr>
          <w:fldChar w:fldCharType="end"/>
        </w:r>
      </w:hyperlink>
    </w:p>
    <w:p w:rsidR="005A51B9" w:rsidRDefault="00F04D78">
      <w:pPr>
        <w:pStyle w:val="10"/>
        <w:tabs>
          <w:tab w:val="right" w:leader="dot" w:pos="9231"/>
        </w:tabs>
        <w:rPr>
          <w:rFonts w:ascii="宋体"/>
          <w:kern w:val="2"/>
          <w:sz w:val="28"/>
          <w:szCs w:val="28"/>
        </w:rPr>
      </w:pPr>
      <w:hyperlink w:anchor="_Toc350519244" w:history="1">
        <w:r w:rsidR="00B458D8">
          <w:rPr>
            <w:rStyle w:val="af"/>
            <w:rFonts w:ascii="宋体" w:hAnsi="宋体" w:hint="eastAsia"/>
            <w:sz w:val="28"/>
            <w:szCs w:val="28"/>
          </w:rPr>
          <w:t>附件三：投标单位基本资料表（一）（二）（三）</w:t>
        </w:r>
        <w:r w:rsidR="00B458D8">
          <w:rPr>
            <w:rFonts w:ascii="宋体"/>
            <w:sz w:val="28"/>
            <w:szCs w:val="28"/>
          </w:rPr>
          <w:tab/>
        </w:r>
        <w:r>
          <w:rPr>
            <w:rFonts w:ascii="宋体" w:hAnsi="宋体"/>
            <w:sz w:val="28"/>
            <w:szCs w:val="28"/>
          </w:rPr>
          <w:fldChar w:fldCharType="begin"/>
        </w:r>
        <w:r w:rsidR="00B458D8">
          <w:rPr>
            <w:rFonts w:ascii="宋体" w:hAnsi="宋体"/>
            <w:sz w:val="28"/>
            <w:szCs w:val="28"/>
          </w:rPr>
          <w:instrText xml:space="preserve"> PAGEREF _Toc350519244 \h </w:instrText>
        </w:r>
        <w:r>
          <w:rPr>
            <w:rFonts w:ascii="宋体" w:hAnsi="宋体"/>
            <w:sz w:val="28"/>
            <w:szCs w:val="28"/>
          </w:rPr>
        </w:r>
        <w:r>
          <w:rPr>
            <w:rFonts w:ascii="宋体" w:hAnsi="宋体"/>
            <w:sz w:val="28"/>
            <w:szCs w:val="28"/>
          </w:rPr>
          <w:fldChar w:fldCharType="separate"/>
        </w:r>
        <w:r w:rsidR="00B458D8">
          <w:rPr>
            <w:rFonts w:ascii="宋体" w:hAnsi="宋体"/>
            <w:sz w:val="28"/>
            <w:szCs w:val="28"/>
          </w:rPr>
          <w:t>1</w:t>
        </w:r>
        <w:r w:rsidR="00B458D8">
          <w:rPr>
            <w:rFonts w:ascii="宋体" w:hAnsi="宋体" w:hint="eastAsia"/>
            <w:sz w:val="28"/>
            <w:szCs w:val="28"/>
          </w:rPr>
          <w:t>2</w:t>
        </w:r>
        <w:r>
          <w:rPr>
            <w:rFonts w:ascii="宋体" w:hAnsi="宋体"/>
            <w:sz w:val="28"/>
            <w:szCs w:val="28"/>
          </w:rPr>
          <w:fldChar w:fldCharType="end"/>
        </w:r>
      </w:hyperlink>
    </w:p>
    <w:p w:rsidR="005A51B9" w:rsidRDefault="00F04D78">
      <w:pPr>
        <w:pStyle w:val="10"/>
        <w:tabs>
          <w:tab w:val="right" w:leader="dot" w:pos="9231"/>
        </w:tabs>
        <w:rPr>
          <w:sz w:val="28"/>
          <w:szCs w:val="28"/>
        </w:rPr>
      </w:pPr>
      <w:hyperlink w:anchor="_Toc350519250" w:history="1">
        <w:r w:rsidR="00B458D8">
          <w:rPr>
            <w:rStyle w:val="af"/>
            <w:rFonts w:ascii="宋体" w:hAnsi="宋体" w:hint="eastAsia"/>
            <w:sz w:val="28"/>
            <w:szCs w:val="28"/>
          </w:rPr>
          <w:t>附件四：报价表格式</w:t>
        </w:r>
        <w:r w:rsidR="00B458D8">
          <w:rPr>
            <w:rFonts w:ascii="宋体"/>
            <w:sz w:val="28"/>
            <w:szCs w:val="28"/>
          </w:rPr>
          <w:tab/>
        </w:r>
        <w:r>
          <w:rPr>
            <w:rFonts w:ascii="宋体" w:hAnsi="宋体"/>
            <w:sz w:val="28"/>
            <w:szCs w:val="28"/>
          </w:rPr>
          <w:fldChar w:fldCharType="begin"/>
        </w:r>
        <w:r w:rsidR="00B458D8">
          <w:rPr>
            <w:rFonts w:ascii="宋体" w:hAnsi="宋体"/>
            <w:sz w:val="28"/>
            <w:szCs w:val="28"/>
          </w:rPr>
          <w:instrText xml:space="preserve"> PAGEREF _Toc350519250 \h </w:instrText>
        </w:r>
        <w:r>
          <w:rPr>
            <w:rFonts w:ascii="宋体" w:hAnsi="宋体"/>
            <w:sz w:val="28"/>
            <w:szCs w:val="28"/>
          </w:rPr>
        </w:r>
        <w:r>
          <w:rPr>
            <w:rFonts w:ascii="宋体" w:hAnsi="宋体"/>
            <w:sz w:val="28"/>
            <w:szCs w:val="28"/>
          </w:rPr>
          <w:fldChar w:fldCharType="separate"/>
        </w:r>
        <w:r w:rsidR="00B458D8">
          <w:rPr>
            <w:rFonts w:ascii="宋体" w:hAnsi="宋体"/>
            <w:sz w:val="28"/>
            <w:szCs w:val="28"/>
          </w:rPr>
          <w:t>1</w:t>
        </w:r>
        <w:r>
          <w:rPr>
            <w:rFonts w:ascii="宋体" w:hAnsi="宋体"/>
            <w:sz w:val="28"/>
            <w:szCs w:val="28"/>
          </w:rPr>
          <w:fldChar w:fldCharType="end"/>
        </w:r>
      </w:hyperlink>
      <w:r w:rsidR="00B458D8">
        <w:rPr>
          <w:rFonts w:hint="eastAsia"/>
          <w:sz w:val="28"/>
          <w:szCs w:val="28"/>
        </w:rPr>
        <w:t>3</w:t>
      </w:r>
    </w:p>
    <w:p w:rsidR="005A51B9" w:rsidRDefault="00F04D78">
      <w:pPr>
        <w:pStyle w:val="10"/>
        <w:tabs>
          <w:tab w:val="right" w:leader="dot" w:pos="9231"/>
        </w:tabs>
        <w:rPr>
          <w:rFonts w:ascii="宋体"/>
          <w:kern w:val="2"/>
          <w:sz w:val="28"/>
          <w:szCs w:val="28"/>
        </w:rPr>
      </w:pPr>
      <w:hyperlink w:anchor="_Toc350519251" w:history="1">
        <w:r w:rsidR="00B458D8">
          <w:rPr>
            <w:rStyle w:val="af"/>
            <w:rFonts w:ascii="宋体" w:hAnsi="宋体" w:cs="黑体" w:hint="eastAsia"/>
            <w:sz w:val="28"/>
            <w:szCs w:val="28"/>
          </w:rPr>
          <w:t>合同范本、物流公司KPI考核表、反商业贿赂协议</w:t>
        </w:r>
        <w:r w:rsidR="00B458D8">
          <w:rPr>
            <w:rFonts w:ascii="宋体"/>
            <w:sz w:val="28"/>
            <w:szCs w:val="28"/>
          </w:rPr>
          <w:tab/>
        </w:r>
      </w:hyperlink>
      <w:r w:rsidR="00B458D8">
        <w:rPr>
          <w:rFonts w:hint="eastAsia"/>
          <w:sz w:val="28"/>
          <w:szCs w:val="28"/>
        </w:rPr>
        <w:t>14</w:t>
      </w:r>
    </w:p>
    <w:p w:rsidR="005A51B9" w:rsidRDefault="00F04D78">
      <w:r>
        <w:rPr>
          <w:rFonts w:ascii="宋体" w:hAnsi="宋体"/>
          <w:b/>
          <w:sz w:val="28"/>
          <w:szCs w:val="28"/>
        </w:rPr>
        <w:fldChar w:fldCharType="end"/>
      </w:r>
    </w:p>
    <w:p w:rsidR="005A51B9" w:rsidRDefault="005A51B9">
      <w:pPr>
        <w:pStyle w:val="Default"/>
        <w:snapToGrid w:val="0"/>
        <w:ind w:leftChars="993" w:left="2383" w:firstLineChars="450" w:firstLine="1260"/>
        <w:rPr>
          <w:color w:val="auto"/>
          <w:sz w:val="28"/>
          <w:szCs w:val="28"/>
        </w:rPr>
      </w:pPr>
    </w:p>
    <w:p w:rsidR="005A51B9" w:rsidRDefault="005A51B9">
      <w:pPr>
        <w:pStyle w:val="Default"/>
        <w:snapToGrid w:val="0"/>
        <w:ind w:leftChars="993" w:left="2383" w:firstLineChars="450" w:firstLine="1260"/>
        <w:rPr>
          <w:color w:val="auto"/>
          <w:sz w:val="28"/>
          <w:szCs w:val="28"/>
        </w:rPr>
      </w:pPr>
    </w:p>
    <w:p w:rsidR="005A51B9" w:rsidRDefault="005A51B9">
      <w:pPr>
        <w:pStyle w:val="Default"/>
        <w:snapToGrid w:val="0"/>
        <w:ind w:leftChars="993" w:left="2383" w:firstLineChars="450" w:firstLine="1260"/>
        <w:rPr>
          <w:color w:val="auto"/>
          <w:sz w:val="28"/>
          <w:szCs w:val="28"/>
        </w:rPr>
      </w:pPr>
    </w:p>
    <w:p w:rsidR="005A51B9" w:rsidRDefault="00B458D8">
      <w:pPr>
        <w:spacing w:line="360" w:lineRule="auto"/>
        <w:ind w:firstLine="1"/>
        <w:jc w:val="center"/>
        <w:rPr>
          <w:b/>
          <w:sz w:val="36"/>
          <w:szCs w:val="36"/>
        </w:rPr>
      </w:pPr>
      <w:r>
        <w:rPr>
          <w:rFonts w:hint="eastAsia"/>
          <w:b/>
          <w:sz w:val="36"/>
          <w:szCs w:val="36"/>
        </w:rPr>
        <w:t>上海东冠健康用品股份有限公司</w:t>
      </w:r>
    </w:p>
    <w:p w:rsidR="005A51B9" w:rsidRDefault="00E91464">
      <w:pPr>
        <w:spacing w:line="360" w:lineRule="auto"/>
        <w:jc w:val="center"/>
        <w:rPr>
          <w:b/>
          <w:sz w:val="36"/>
          <w:szCs w:val="36"/>
        </w:rPr>
      </w:pPr>
      <w:r>
        <w:rPr>
          <w:b/>
          <w:sz w:val="36"/>
          <w:szCs w:val="36"/>
        </w:rPr>
        <w:t>202</w:t>
      </w:r>
      <w:r w:rsidR="00A93BA1">
        <w:rPr>
          <w:rFonts w:hint="eastAsia"/>
          <w:b/>
          <w:sz w:val="36"/>
          <w:szCs w:val="36"/>
        </w:rPr>
        <w:t>1</w:t>
      </w:r>
      <w:r w:rsidR="00B458D8">
        <w:rPr>
          <w:rFonts w:hint="eastAsia"/>
          <w:b/>
          <w:sz w:val="36"/>
          <w:szCs w:val="36"/>
        </w:rPr>
        <w:t>年</w:t>
      </w:r>
      <w:r w:rsidR="00A93BA1">
        <w:rPr>
          <w:rFonts w:hint="eastAsia"/>
          <w:b/>
          <w:sz w:val="36"/>
          <w:szCs w:val="36"/>
        </w:rPr>
        <w:t>3</w:t>
      </w:r>
      <w:r w:rsidR="00B458D8">
        <w:rPr>
          <w:rFonts w:hint="eastAsia"/>
          <w:b/>
          <w:sz w:val="36"/>
          <w:szCs w:val="36"/>
        </w:rPr>
        <w:t>月</w:t>
      </w:r>
    </w:p>
    <w:p w:rsidR="005A51B9" w:rsidRDefault="00B458D8">
      <w:pPr>
        <w:pStyle w:val="2"/>
        <w:widowControl w:val="0"/>
        <w:numPr>
          <w:ilvl w:val="0"/>
          <w:numId w:val="1"/>
        </w:numPr>
        <w:jc w:val="center"/>
        <w:rPr>
          <w:rStyle w:val="af"/>
          <w:rFonts w:ascii="黑体"/>
          <w:b w:val="0"/>
          <w:bCs w:val="0"/>
          <w:color w:val="auto"/>
        </w:rPr>
      </w:pPr>
      <w:bookmarkStart w:id="0" w:name="_Toc59872422"/>
      <w:bookmarkStart w:id="1" w:name="_Toc350519233"/>
      <w:bookmarkStart w:id="2" w:name="_Toc50525871"/>
      <w:bookmarkStart w:id="3" w:name="_Toc51054100"/>
      <w:bookmarkStart w:id="4" w:name="_Toc51142826"/>
      <w:bookmarkStart w:id="5" w:name="_Toc55988823"/>
      <w:bookmarkStart w:id="6" w:name="_Toc51057511"/>
      <w:r>
        <w:rPr>
          <w:rStyle w:val="af"/>
          <w:rFonts w:ascii="黑体" w:hint="eastAsia"/>
          <w:color w:val="auto"/>
        </w:rPr>
        <w:lastRenderedPageBreak/>
        <w:t>背景资料</w:t>
      </w:r>
      <w:bookmarkEnd w:id="0"/>
      <w:bookmarkEnd w:id="1"/>
      <w:bookmarkEnd w:id="2"/>
      <w:bookmarkEnd w:id="3"/>
      <w:bookmarkEnd w:id="4"/>
      <w:bookmarkEnd w:id="5"/>
      <w:bookmarkEnd w:id="6"/>
    </w:p>
    <w:p w:rsidR="005A51B9" w:rsidRDefault="00B458D8">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5A51B9" w:rsidRDefault="00B458D8">
      <w:pPr>
        <w:spacing w:line="360" w:lineRule="auto"/>
        <w:ind w:firstLineChars="200" w:firstLine="480"/>
        <w:rPr>
          <w:rFonts w:ascii="宋体"/>
        </w:rPr>
      </w:pPr>
      <w:r>
        <w:rPr>
          <w:rFonts w:ascii="宋体" w:hAnsi="宋体" w:cs="宋体" w:hint="eastAsia"/>
        </w:rPr>
        <w:t>上海东冠健康用品股份有限公司</w:t>
      </w:r>
      <w:r w:rsidR="00E91464">
        <w:rPr>
          <w:rFonts w:ascii="宋体" w:hAnsi="宋体" w:cs="宋体" w:hint="eastAsia"/>
        </w:rPr>
        <w:t>202</w:t>
      </w:r>
      <w:r w:rsidR="00EC1B8B">
        <w:rPr>
          <w:rFonts w:ascii="宋体" w:hAnsi="宋体" w:cs="宋体" w:hint="eastAsia"/>
        </w:rPr>
        <w:t>1</w:t>
      </w:r>
      <w:r>
        <w:rPr>
          <w:rFonts w:ascii="宋体" w:hAnsi="宋体" w:cs="宋体" w:hint="eastAsia"/>
        </w:rPr>
        <w:t>年度南京地区成品配送物流项目，范围包括从上海工厂出发，配送至南京地区指定地点客户物流</w:t>
      </w:r>
      <w:r w:rsidR="00E91464">
        <w:rPr>
          <w:rFonts w:ascii="宋体" w:hAnsi="宋体" w:cs="宋体" w:hint="eastAsia"/>
        </w:rPr>
        <w:t>。</w:t>
      </w:r>
    </w:p>
    <w:p w:rsidR="005A51B9" w:rsidRDefault="00B458D8">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5A51B9" w:rsidRDefault="00B458D8">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sidR="00E91464">
        <w:rPr>
          <w:rFonts w:ascii="Arial" w:hAnsi="Arial" w:cs="Arial"/>
        </w:rPr>
        <w:t>202</w:t>
      </w:r>
      <w:r w:rsidR="003451F4">
        <w:rPr>
          <w:rFonts w:ascii="Arial" w:hAnsi="Arial" w:cs="Arial" w:hint="eastAsia"/>
        </w:rPr>
        <w:t>1</w:t>
      </w:r>
      <w:r>
        <w:rPr>
          <w:rFonts w:ascii="Arial" w:hAnsi="Arial" w:cs="Arial" w:hint="eastAsia"/>
        </w:rPr>
        <w:t>年南京地区成品配送物流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5A51B9" w:rsidRDefault="00B458D8">
      <w:pPr>
        <w:pStyle w:val="2"/>
        <w:widowControl w:val="0"/>
        <w:numPr>
          <w:ilvl w:val="0"/>
          <w:numId w:val="1"/>
        </w:numPr>
        <w:jc w:val="center"/>
        <w:rPr>
          <w:rStyle w:val="af"/>
          <w:rFonts w:ascii="黑体"/>
          <w:color w:val="auto"/>
        </w:rPr>
      </w:pPr>
      <w:bookmarkStart w:id="9" w:name="_Toc350519234"/>
      <w:bookmarkStart w:id="10" w:name="_Toc59872423"/>
      <w:bookmarkStart w:id="11" w:name="_Toc56052015"/>
      <w:bookmarkStart w:id="12" w:name="_Toc51057512"/>
      <w:bookmarkStart w:id="13" w:name="_Toc55988824"/>
      <w:bookmarkStart w:id="14" w:name="_Toc51142827"/>
      <w:bookmarkStart w:id="15" w:name="_Toc51054109"/>
      <w:bookmarkStart w:id="16" w:name="_Toc56046411"/>
      <w:bookmarkStart w:id="17" w:name="_Toc50525876"/>
      <w:r>
        <w:rPr>
          <w:rStyle w:val="af"/>
          <w:rFonts w:ascii="黑体" w:hint="eastAsia"/>
          <w:color w:val="auto"/>
        </w:rPr>
        <w:t>定义</w:t>
      </w:r>
      <w:bookmarkEnd w:id="9"/>
      <w:bookmarkEnd w:id="10"/>
      <w:bookmarkEnd w:id="11"/>
      <w:bookmarkEnd w:id="12"/>
      <w:bookmarkEnd w:id="13"/>
      <w:bookmarkEnd w:id="14"/>
      <w:bookmarkEnd w:id="15"/>
      <w:bookmarkEnd w:id="16"/>
      <w:bookmarkEnd w:id="17"/>
    </w:p>
    <w:p w:rsidR="005A51B9" w:rsidRDefault="00B458D8">
      <w:pPr>
        <w:pStyle w:val="10"/>
      </w:pPr>
      <w:r>
        <w:rPr>
          <w:rFonts w:hint="eastAsia"/>
        </w:rPr>
        <w:t>本附件中所用下列名词的含义在此予以确定。</w:t>
      </w:r>
    </w:p>
    <w:p w:rsidR="005A51B9" w:rsidRDefault="00B458D8">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5A51B9" w:rsidRDefault="00B458D8">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5A51B9" w:rsidRDefault="00B458D8">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5A51B9" w:rsidRDefault="00B458D8">
      <w:pPr>
        <w:pStyle w:val="2"/>
        <w:widowControl w:val="0"/>
        <w:numPr>
          <w:ilvl w:val="0"/>
          <w:numId w:val="1"/>
        </w:numPr>
        <w:jc w:val="center"/>
        <w:rPr>
          <w:rStyle w:val="af"/>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具有良好的银行资信和商业信誉，没有处于被责令停业，财产被接管、冻结，破产状态。</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5A51B9" w:rsidRDefault="00B458D8">
      <w:pPr>
        <w:pStyle w:val="2"/>
        <w:widowControl w:val="0"/>
        <w:numPr>
          <w:ilvl w:val="0"/>
          <w:numId w:val="1"/>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Pr>
          <w:rStyle w:val="af"/>
          <w:rFonts w:ascii="黑体" w:hint="eastAsia"/>
          <w:color w:val="auto"/>
          <w:u w:val="none"/>
        </w:rPr>
        <w:lastRenderedPageBreak/>
        <w:t>招标情况</w:t>
      </w:r>
      <w:bookmarkEnd w:id="27"/>
      <w:bookmarkEnd w:id="28"/>
      <w:bookmarkEnd w:id="29"/>
      <w:bookmarkEnd w:id="30"/>
      <w:bookmarkEnd w:id="31"/>
      <w:bookmarkEnd w:id="32"/>
      <w:bookmarkEnd w:id="33"/>
      <w:bookmarkEnd w:id="34"/>
      <w:bookmarkEnd w:id="35"/>
    </w:p>
    <w:p w:rsidR="005A51B9" w:rsidRDefault="00E91464">
      <w:pPr>
        <w:widowControl w:val="0"/>
        <w:numPr>
          <w:ilvl w:val="1"/>
          <w:numId w:val="1"/>
        </w:numPr>
        <w:tabs>
          <w:tab w:val="clear" w:pos="567"/>
          <w:tab w:val="left" w:pos="851"/>
        </w:tabs>
        <w:spacing w:line="360" w:lineRule="auto"/>
        <w:ind w:left="851" w:hanging="851"/>
        <w:jc w:val="both"/>
      </w:pPr>
      <w:r>
        <w:rPr>
          <w:rFonts w:hint="eastAsia"/>
        </w:rPr>
        <w:t>南京地区配送业务共划分为一</w:t>
      </w:r>
      <w:r w:rsidR="001F26BD">
        <w:rPr>
          <w:rFonts w:hint="eastAsia"/>
        </w:rPr>
        <w:t>个招标项目，投标单位可根据自身实力和优势进行</w:t>
      </w:r>
      <w:r w:rsidR="00B458D8">
        <w:rPr>
          <w:rFonts w:hint="eastAsia"/>
        </w:rPr>
        <w:t>投标。</w:t>
      </w:r>
    </w:p>
    <w:p w:rsidR="005A51B9" w:rsidRDefault="00B458D8">
      <w:pPr>
        <w:widowControl w:val="0"/>
        <w:spacing w:line="360" w:lineRule="auto"/>
        <w:ind w:left="720" w:firstLineChars="50" w:firstLine="120"/>
        <w:jc w:val="both"/>
      </w:pPr>
      <w:r>
        <w:rPr>
          <w:rFonts w:hint="eastAsia"/>
        </w:rPr>
        <w:t>具体见下表</w:t>
      </w:r>
    </w:p>
    <w:tbl>
      <w:tblPr>
        <w:tblW w:w="87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1134"/>
        <w:gridCol w:w="2552"/>
        <w:gridCol w:w="3226"/>
      </w:tblGrid>
      <w:tr w:rsidR="005A51B9">
        <w:trPr>
          <w:trHeight w:val="900"/>
        </w:trPr>
        <w:tc>
          <w:tcPr>
            <w:tcW w:w="1842"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hAnsi="宋体" w:cs="宋体" w:hint="eastAsia"/>
                <w:sz w:val="21"/>
                <w:szCs w:val="21"/>
              </w:rPr>
              <w:t>出发地点</w:t>
            </w:r>
          </w:p>
        </w:tc>
        <w:tc>
          <w:tcPr>
            <w:tcW w:w="1134"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hAnsi="宋体" w:cs="宋体" w:hint="eastAsia"/>
                <w:sz w:val="21"/>
                <w:szCs w:val="21"/>
              </w:rPr>
              <w:t>招标项目</w:t>
            </w:r>
          </w:p>
        </w:tc>
        <w:tc>
          <w:tcPr>
            <w:tcW w:w="2552"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hAnsi="宋体" w:cs="宋体" w:hint="eastAsia"/>
                <w:sz w:val="21"/>
                <w:szCs w:val="21"/>
              </w:rPr>
              <w:t>配送目的区域</w:t>
            </w:r>
          </w:p>
        </w:tc>
        <w:tc>
          <w:tcPr>
            <w:tcW w:w="3226"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hAnsi="宋体" w:cs="宋体" w:hint="eastAsia"/>
                <w:sz w:val="21"/>
                <w:szCs w:val="21"/>
              </w:rPr>
              <w:t>配送客户</w:t>
            </w:r>
          </w:p>
        </w:tc>
      </w:tr>
      <w:tr w:rsidR="005A51B9">
        <w:trPr>
          <w:trHeight w:val="983"/>
        </w:trPr>
        <w:tc>
          <w:tcPr>
            <w:tcW w:w="1842"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hAnsi="宋体" w:cs="宋体" w:hint="eastAsia"/>
                <w:sz w:val="21"/>
                <w:szCs w:val="21"/>
              </w:rPr>
              <w:t>上海市金山区亭林镇金山工业区林慧路1000号</w:t>
            </w:r>
          </w:p>
        </w:tc>
        <w:tc>
          <w:tcPr>
            <w:tcW w:w="1134" w:type="dxa"/>
            <w:vAlign w:val="center"/>
          </w:tcPr>
          <w:p w:rsidR="005A51B9" w:rsidRDefault="00B458D8">
            <w:pPr>
              <w:snapToGrid w:val="0"/>
              <w:spacing w:before="100" w:beforeAutospacing="1" w:after="100" w:afterAutospacing="1"/>
              <w:jc w:val="center"/>
              <w:rPr>
                <w:rFonts w:ascii="宋体" w:cs="宋体"/>
                <w:sz w:val="21"/>
                <w:szCs w:val="21"/>
              </w:rPr>
            </w:pPr>
            <w:r>
              <w:rPr>
                <w:rFonts w:ascii="宋体" w:cs="宋体" w:hint="eastAsia"/>
                <w:sz w:val="21"/>
                <w:szCs w:val="21"/>
              </w:rPr>
              <w:t>1</w:t>
            </w:r>
          </w:p>
        </w:tc>
        <w:tc>
          <w:tcPr>
            <w:tcW w:w="2552" w:type="dxa"/>
            <w:vAlign w:val="center"/>
          </w:tcPr>
          <w:p w:rsidR="005A51B9" w:rsidRDefault="00657E81">
            <w:pPr>
              <w:snapToGrid w:val="0"/>
              <w:spacing w:before="100" w:beforeAutospacing="1" w:after="100" w:afterAutospacing="1"/>
              <w:jc w:val="center"/>
              <w:rPr>
                <w:rFonts w:ascii="宋体" w:cs="宋体"/>
                <w:sz w:val="21"/>
                <w:szCs w:val="21"/>
              </w:rPr>
            </w:pPr>
            <w:r>
              <w:rPr>
                <w:rFonts w:ascii="宋体" w:hAnsi="宋体" w:cs="宋体" w:hint="eastAsia"/>
                <w:sz w:val="21"/>
                <w:szCs w:val="21"/>
              </w:rPr>
              <w:t>南京</w:t>
            </w:r>
          </w:p>
        </w:tc>
        <w:tc>
          <w:tcPr>
            <w:tcW w:w="3226" w:type="dxa"/>
            <w:vAlign w:val="center"/>
          </w:tcPr>
          <w:p w:rsidR="005A51B9" w:rsidRDefault="00657E81">
            <w:pPr>
              <w:snapToGrid w:val="0"/>
              <w:spacing w:before="100" w:beforeAutospacing="1" w:after="100" w:afterAutospacing="1"/>
              <w:jc w:val="both"/>
              <w:rPr>
                <w:rFonts w:ascii="宋体" w:cs="宋体"/>
                <w:sz w:val="21"/>
                <w:szCs w:val="21"/>
              </w:rPr>
            </w:pPr>
            <w:r>
              <w:rPr>
                <w:rFonts w:ascii="宋体" w:hAnsi="宋体" w:cs="宋体" w:hint="eastAsia"/>
                <w:sz w:val="21"/>
                <w:szCs w:val="21"/>
              </w:rPr>
              <w:t>卖场、经销商、连锁业态统仓、</w:t>
            </w:r>
            <w:r w:rsidR="00B458D8">
              <w:rPr>
                <w:rFonts w:ascii="宋体" w:hAnsi="宋体" w:cs="宋体" w:hint="eastAsia"/>
                <w:sz w:val="21"/>
                <w:szCs w:val="21"/>
              </w:rPr>
              <w:t>以及商销客户终端配送</w:t>
            </w:r>
            <w:r>
              <w:rPr>
                <w:rFonts w:ascii="宋体" w:hAnsi="宋体" w:cs="宋体" w:hint="eastAsia"/>
                <w:sz w:val="21"/>
                <w:szCs w:val="21"/>
              </w:rPr>
              <w:t>等</w:t>
            </w:r>
          </w:p>
        </w:tc>
      </w:tr>
    </w:tbl>
    <w:p w:rsidR="005A51B9" w:rsidRDefault="00E91464">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b/>
        </w:rPr>
        <w:t>2020</w:t>
      </w:r>
      <w:r w:rsidR="00B458D8">
        <w:rPr>
          <w:rFonts w:ascii="宋体" w:hAnsi="宋体" w:cs="宋体" w:hint="eastAsia"/>
          <w:b/>
        </w:rPr>
        <w:t>年南京地区运量年度预测：</w:t>
      </w:r>
    </w:p>
    <w:p w:rsidR="005A51B9" w:rsidRDefault="00B458D8" w:rsidP="00E91464">
      <w:pPr>
        <w:widowControl w:val="0"/>
        <w:spacing w:line="360" w:lineRule="auto"/>
        <w:ind w:left="851"/>
        <w:jc w:val="both"/>
        <w:rPr>
          <w:rFonts w:ascii="宋体" w:hAnsi="宋体" w:cs="宋体"/>
        </w:rPr>
      </w:pPr>
      <w:r>
        <w:rPr>
          <w:rFonts w:ascii="宋体" w:hAnsi="宋体" w:cs="宋体" w:hint="eastAsia"/>
        </w:rPr>
        <w:t>约</w:t>
      </w:r>
      <w:r w:rsidR="001F26BD">
        <w:rPr>
          <w:rFonts w:ascii="宋体" w:hAnsi="宋体" w:cs="宋体"/>
        </w:rPr>
        <w:t>80</w:t>
      </w:r>
      <w:r>
        <w:rPr>
          <w:rFonts w:ascii="宋体" w:hAnsi="宋体" w:cs="宋体"/>
        </w:rPr>
        <w:t>000</w:t>
      </w:r>
      <w:r w:rsidR="00E91464">
        <w:rPr>
          <w:rFonts w:ascii="宋体" w:hAnsi="宋体" w:cs="宋体" w:hint="eastAsia"/>
        </w:rPr>
        <w:t>立方。</w:t>
      </w:r>
    </w:p>
    <w:p w:rsidR="005A51B9" w:rsidRDefault="00B458D8">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服务要求：</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遵循最安全、最合理的运输方式和时限，提供最优的价格。</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5A51B9" w:rsidRDefault="00B458D8">
      <w:pPr>
        <w:widowControl w:val="0"/>
        <w:numPr>
          <w:ilvl w:val="2"/>
          <w:numId w:val="1"/>
        </w:numPr>
        <w:tabs>
          <w:tab w:val="clear" w:pos="709"/>
          <w:tab w:val="left" w:pos="851"/>
        </w:tabs>
        <w:spacing w:line="360" w:lineRule="auto"/>
        <w:ind w:left="851" w:hanging="851"/>
        <w:jc w:val="both"/>
      </w:pPr>
      <w:r>
        <w:rPr>
          <w:rStyle w:val="af"/>
          <w:rFonts w:hint="eastAsia"/>
          <w:color w:val="auto"/>
          <w:u w:val="none"/>
        </w:rPr>
        <w:t>提供全年全天候配送，保障春节等节假日正常配送，对旺季配送应有应急预案，提供保质保量和高效的物流服务。</w:t>
      </w:r>
    </w:p>
    <w:p w:rsidR="005A51B9" w:rsidRDefault="00B458D8">
      <w:pPr>
        <w:widowControl w:val="0"/>
        <w:numPr>
          <w:ilvl w:val="2"/>
          <w:numId w:val="1"/>
        </w:numPr>
        <w:tabs>
          <w:tab w:val="clear" w:pos="709"/>
          <w:tab w:val="left" w:pos="851"/>
        </w:tabs>
        <w:spacing w:line="360" w:lineRule="auto"/>
        <w:ind w:left="851" w:hanging="851"/>
        <w:jc w:val="both"/>
      </w:pPr>
      <w:r>
        <w:rPr>
          <w:rStyle w:val="af"/>
          <w:rFonts w:hint="eastAsia"/>
          <w:color w:val="auto"/>
          <w:u w:val="none"/>
        </w:rPr>
        <w:t>中转仓仓储条件：</w:t>
      </w:r>
      <w:r>
        <w:rPr>
          <w:rFonts w:cs="宋体" w:hint="eastAsia"/>
        </w:rPr>
        <w:t>仓库应满足纸品储存条件，不得与化学物品及污染性产品混合储存，货物装卸方便</w:t>
      </w:r>
      <w:r>
        <w:rPr>
          <w:rFonts w:ascii="宋体" w:hAnsi="宋体" w:cs="宋体" w:hint="eastAsia"/>
        </w:rPr>
        <w:t>，车辆通行便捷。</w:t>
      </w:r>
    </w:p>
    <w:p w:rsidR="005A51B9" w:rsidRDefault="00B458D8">
      <w:pPr>
        <w:widowControl w:val="0"/>
        <w:numPr>
          <w:ilvl w:val="2"/>
          <w:numId w:val="1"/>
        </w:numPr>
        <w:tabs>
          <w:tab w:val="clear" w:pos="709"/>
          <w:tab w:val="left" w:pos="851"/>
        </w:tabs>
        <w:spacing w:line="360" w:lineRule="auto"/>
        <w:ind w:left="851" w:hanging="851"/>
        <w:jc w:val="both"/>
      </w:pPr>
      <w:r>
        <w:rPr>
          <w:rFonts w:ascii="宋体" w:hAnsi="宋体" w:cs="宋体" w:hint="eastAsia"/>
        </w:rPr>
        <w:t>办公设备集全，具有专人负责我司货物仓储及进出库业务，每日有专人定时提交出入库报表和出货管制表。</w:t>
      </w:r>
    </w:p>
    <w:p w:rsidR="005A51B9" w:rsidRDefault="005A51B9">
      <w:pPr>
        <w:widowControl w:val="0"/>
        <w:spacing w:line="360" w:lineRule="auto"/>
        <w:jc w:val="both"/>
        <w:rPr>
          <w:rStyle w:val="af"/>
          <w:color w:val="auto"/>
          <w:u w:val="none"/>
        </w:rPr>
      </w:pPr>
    </w:p>
    <w:p w:rsidR="005A51B9" w:rsidRDefault="00B458D8">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5A51B9" w:rsidRDefault="00B458D8">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我公司的产品为生活用纸，有面巾纸、手帕纸、餐巾纸、擦手纸、厨房用纸、湿</w:t>
      </w:r>
      <w:r>
        <w:rPr>
          <w:rFonts w:hint="eastAsia"/>
        </w:rPr>
        <w:lastRenderedPageBreak/>
        <w:t>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5A51B9" w:rsidRDefault="00B458D8">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招标方式：采取邀请招标的招标方式。</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招标办事机构：上海东冠健康用品股份有限公司采购部。</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5A51B9" w:rsidRDefault="00B458D8">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5A51B9" w:rsidRDefault="00B458D8">
      <w:pPr>
        <w:spacing w:line="360" w:lineRule="auto"/>
        <w:ind w:right="-159" w:firstLineChars="350" w:firstLine="840"/>
        <w:rPr>
          <w:rFonts w:ascii="宋体"/>
        </w:rPr>
      </w:pPr>
      <w:r>
        <w:rPr>
          <w:rFonts w:ascii="宋体" w:hAnsi="宋体" w:hint="eastAsia"/>
        </w:rPr>
        <w:t>招标联系人：</w:t>
      </w:r>
      <w:r w:rsidR="00FD5A3F">
        <w:rPr>
          <w:rFonts w:ascii="宋体" w:hAnsi="宋体" w:hint="eastAsia"/>
        </w:rPr>
        <w:t>卢亚</w:t>
      </w:r>
    </w:p>
    <w:p w:rsidR="005A51B9" w:rsidRDefault="00B458D8">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021-572</w:t>
      </w:r>
      <w:r>
        <w:rPr>
          <w:rFonts w:ascii="宋体" w:hAnsi="宋体" w:hint="eastAsia"/>
        </w:rPr>
        <w:t>7</w:t>
      </w:r>
      <w:r w:rsidR="00FD5A3F">
        <w:rPr>
          <w:rFonts w:ascii="宋体" w:hAnsi="宋体" w:hint="eastAsia"/>
        </w:rPr>
        <w:t>409</w:t>
      </w:r>
    </w:p>
    <w:p w:rsidR="005A51B9" w:rsidRDefault="00B458D8">
      <w:pPr>
        <w:spacing w:line="360" w:lineRule="auto"/>
        <w:ind w:left="360" w:right="-159" w:firstLineChars="200" w:firstLine="480"/>
        <w:rPr>
          <w:rFonts w:ascii="宋体"/>
        </w:rPr>
      </w:pPr>
      <w:r>
        <w:rPr>
          <w:rFonts w:ascii="宋体" w:hAnsi="宋体" w:hint="eastAsia"/>
        </w:rPr>
        <w:t>业务咨询：</w:t>
      </w:r>
      <w:r w:rsidR="00FD5A3F">
        <w:rPr>
          <w:rFonts w:ascii="宋体" w:hAnsi="宋体" w:hint="eastAsia"/>
        </w:rPr>
        <w:t>罗九良</w:t>
      </w:r>
    </w:p>
    <w:p w:rsidR="005A51B9" w:rsidRDefault="00B458D8">
      <w:pPr>
        <w:overflowPunct w:val="0"/>
        <w:spacing w:line="360" w:lineRule="auto"/>
        <w:ind w:firstLineChars="350" w:firstLine="840"/>
        <w:rPr>
          <w:rFonts w:ascii="宋体"/>
        </w:rPr>
      </w:pPr>
      <w:r>
        <w:rPr>
          <w:rFonts w:ascii="宋体" w:hAnsi="宋体" w:hint="eastAsia"/>
        </w:rPr>
        <w:t>联系电话：</w:t>
      </w:r>
      <w:r w:rsidRPr="00004447">
        <w:rPr>
          <w:rFonts w:ascii="宋体" w:hAnsi="宋体"/>
        </w:rPr>
        <w:t>021-</w:t>
      </w:r>
      <w:r w:rsidR="00004447" w:rsidRPr="00004447">
        <w:rPr>
          <w:rFonts w:ascii="宋体" w:hAnsi="宋体"/>
        </w:rPr>
        <w:t>57277408</w:t>
      </w:r>
    </w:p>
    <w:p w:rsidR="005A51B9" w:rsidRDefault="00B458D8">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sidR="00657E81">
        <w:rPr>
          <w:rStyle w:val="af"/>
          <w:b/>
          <w:color w:val="auto"/>
          <w:u w:val="none"/>
        </w:rPr>
        <w:t>202</w:t>
      </w:r>
      <w:r w:rsidR="00A93BA1">
        <w:rPr>
          <w:rStyle w:val="af"/>
          <w:rFonts w:hint="eastAsia"/>
          <w:b/>
          <w:color w:val="auto"/>
          <w:u w:val="none"/>
        </w:rPr>
        <w:t>1</w:t>
      </w:r>
      <w:r>
        <w:rPr>
          <w:rStyle w:val="af"/>
          <w:rFonts w:ascii="宋体" w:hAnsi="宋体" w:hint="eastAsia"/>
          <w:b/>
          <w:color w:val="auto"/>
          <w:u w:val="none"/>
        </w:rPr>
        <w:t>年</w:t>
      </w:r>
      <w:r>
        <w:rPr>
          <w:rStyle w:val="af"/>
          <w:rFonts w:ascii="宋体" w:hAnsi="宋体"/>
          <w:b/>
          <w:color w:val="auto"/>
          <w:u w:val="none"/>
        </w:rPr>
        <w:t>5</w:t>
      </w:r>
      <w:r w:rsidR="00064341">
        <w:rPr>
          <w:rFonts w:ascii="宋体" w:hAnsi="宋体" w:hint="eastAsia"/>
          <w:b/>
        </w:rPr>
        <w:t>月下</w:t>
      </w:r>
      <w:r>
        <w:rPr>
          <w:rFonts w:ascii="宋体" w:hAnsi="宋体" w:hint="eastAsia"/>
          <w:b/>
        </w:rPr>
        <w:t>旬</w:t>
      </w:r>
    </w:p>
    <w:p w:rsidR="005A51B9" w:rsidRDefault="00B458D8">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5A51B9" w:rsidRDefault="005A51B9">
      <w:pPr>
        <w:spacing w:line="360" w:lineRule="auto"/>
        <w:ind w:firstLineChars="200" w:firstLine="480"/>
        <w:rPr>
          <w:rStyle w:val="af"/>
          <w:color w:val="auto"/>
          <w:u w:val="none"/>
        </w:rPr>
      </w:pPr>
    </w:p>
    <w:p w:rsidR="005A51B9" w:rsidRDefault="00B458D8">
      <w:pPr>
        <w:pStyle w:val="2"/>
        <w:widowControl w:val="0"/>
        <w:numPr>
          <w:ilvl w:val="0"/>
          <w:numId w:val="1"/>
        </w:numPr>
        <w:jc w:val="center"/>
        <w:rPr>
          <w:rStyle w:val="af"/>
          <w:color w:val="auto"/>
          <w:u w:val="none"/>
        </w:rPr>
      </w:pPr>
      <w:bookmarkStart w:id="36" w:name="_Toc51142831"/>
      <w:bookmarkStart w:id="37" w:name="_Toc50525879"/>
      <w:bookmarkStart w:id="38" w:name="_Toc55988828"/>
      <w:bookmarkStart w:id="39" w:name="_Toc51054112"/>
      <w:bookmarkStart w:id="40" w:name="_Toc56052019"/>
      <w:bookmarkStart w:id="41" w:name="_Toc59872427"/>
      <w:bookmarkStart w:id="42" w:name="_Toc350519237"/>
      <w:bookmarkStart w:id="43" w:name="_Toc56046415"/>
      <w:bookmarkStart w:id="44" w:name="_Toc51057516"/>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5A51B9" w:rsidRDefault="00B458D8">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基本资料：反映公司性质，注册资本等（见附件三《承运商基本资料表一》）；</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营运情况：公司营运及重要客户营运状况表（见附件三《承运商基本资料表三》格式）；</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lastRenderedPageBreak/>
        <w:t>法人营业执照，投标人注册资本金要求达到</w:t>
      </w:r>
      <w:r>
        <w:rPr>
          <w:rStyle w:val="af"/>
          <w:color w:val="auto"/>
          <w:u w:val="none"/>
        </w:rPr>
        <w:t>100</w:t>
      </w:r>
      <w:r>
        <w:rPr>
          <w:rStyle w:val="af"/>
          <w:rFonts w:hint="eastAsia"/>
          <w:color w:val="auto"/>
          <w:u w:val="none"/>
        </w:rPr>
        <w:t>万；</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报价为含税价（人民币），其价格包括但不限于运费、短驳费、车辆过路费、装卸费、过夜押车费及搬运至客户指定地点等招标范围内的全部费用。报价锁定</w:t>
      </w:r>
      <w:r>
        <w:rPr>
          <w:rStyle w:val="af"/>
          <w:color w:val="auto"/>
          <w:u w:val="none"/>
        </w:rPr>
        <w:t>0</w:t>
      </w:r>
      <w:r>
        <w:rPr>
          <w:rStyle w:val="af"/>
          <w:rFonts w:hint="eastAsia"/>
          <w:color w:val="auto"/>
          <w:u w:val="none"/>
        </w:rPr>
        <w:t>号柴油油价为</w:t>
      </w:r>
      <w:r w:rsidR="007C52C1" w:rsidRPr="007C52C1">
        <w:rPr>
          <w:rStyle w:val="af"/>
          <w:rFonts w:hint="eastAsia"/>
          <w:color w:val="auto"/>
        </w:rPr>
        <w:t xml:space="preserve"> 6.</w:t>
      </w:r>
      <w:r w:rsidR="004932AE">
        <w:rPr>
          <w:rStyle w:val="af"/>
          <w:rFonts w:hint="eastAsia"/>
          <w:color w:val="auto"/>
        </w:rPr>
        <w:t>4</w:t>
      </w:r>
      <w:r w:rsidR="007C52C1" w:rsidRPr="007C52C1">
        <w:rPr>
          <w:rStyle w:val="af"/>
          <w:rFonts w:hint="eastAsia"/>
          <w:color w:val="auto"/>
        </w:rPr>
        <w:t xml:space="preserve"> </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5A51B9" w:rsidRDefault="00B458D8">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BF0E36">
        <w:rPr>
          <w:rStyle w:val="af"/>
          <w:rFonts w:hint="eastAsia"/>
          <w:color w:val="auto"/>
          <w:u w:val="none"/>
        </w:rPr>
        <w:t>元整。投标保证金形式是支票</w:t>
      </w:r>
      <w:r>
        <w:rPr>
          <w:rStyle w:val="af"/>
          <w:rFonts w:hint="eastAsia"/>
          <w:color w:val="auto"/>
          <w:u w:val="none"/>
        </w:rPr>
        <w:t>。</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5A51B9" w:rsidRDefault="00B458D8">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5A51B9" w:rsidRDefault="00B458D8">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5A51B9" w:rsidRDefault="00B458D8">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373F8F">
        <w:rPr>
          <w:rStyle w:val="af"/>
          <w:rFonts w:hint="eastAsia"/>
          <w:color w:val="auto"/>
        </w:rPr>
        <w:t xml:space="preserve"> 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5A51B9" w:rsidRDefault="00B458D8">
      <w:pPr>
        <w:widowControl w:val="0"/>
        <w:spacing w:line="360" w:lineRule="auto"/>
        <w:jc w:val="both"/>
        <w:rPr>
          <w:rStyle w:val="af"/>
          <w:color w:val="auto"/>
          <w:u w:val="none"/>
        </w:rPr>
      </w:pPr>
      <w:r>
        <w:rPr>
          <w:rStyle w:val="af"/>
          <w:rFonts w:hint="eastAsia"/>
          <w:color w:val="auto"/>
          <w:u w:val="none"/>
        </w:rPr>
        <w:lastRenderedPageBreak/>
        <w:t>。</w:t>
      </w:r>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5A51B9" w:rsidRDefault="00B458D8">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5A51B9" w:rsidRDefault="00B458D8">
      <w:pPr>
        <w:spacing w:line="360" w:lineRule="auto"/>
        <w:ind w:firstLineChars="354" w:firstLine="853"/>
        <w:rPr>
          <w:rStyle w:val="af"/>
          <w:b/>
          <w:color w:val="auto"/>
          <w:u w:val="none"/>
        </w:rPr>
      </w:pPr>
      <w:r>
        <w:rPr>
          <w:rStyle w:val="af"/>
          <w:rFonts w:hint="eastAsia"/>
          <w:b/>
          <w:color w:val="auto"/>
          <w:u w:val="none"/>
        </w:rPr>
        <w:t>附件一：投标函格式</w:t>
      </w:r>
    </w:p>
    <w:p w:rsidR="005A51B9" w:rsidRDefault="00B458D8">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5A51B9" w:rsidRDefault="00B458D8">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5A51B9" w:rsidRDefault="00B458D8">
      <w:pPr>
        <w:spacing w:line="360" w:lineRule="auto"/>
        <w:ind w:firstLineChars="354" w:firstLine="853"/>
        <w:rPr>
          <w:rStyle w:val="af"/>
          <w:b/>
          <w:color w:val="auto"/>
          <w:u w:val="none"/>
        </w:rPr>
      </w:pPr>
      <w:r>
        <w:rPr>
          <w:rStyle w:val="af"/>
          <w:rFonts w:hint="eastAsia"/>
          <w:b/>
          <w:color w:val="auto"/>
          <w:u w:val="none"/>
        </w:rPr>
        <w:t>附件四：报价表格式</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有关文件、图纸、计算、技术资料等都应采用中华人民共和国法定计量单位。除非在招标文件的技术规范书中说明以其它方式。</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5A51B9" w:rsidRDefault="00B458D8">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南京地区成品配送物流”</w:t>
      </w:r>
      <w:r>
        <w:rPr>
          <w:rFonts w:ascii="宋体" w:hAnsi="宋体" w:cs="宋体" w:hint="eastAsia"/>
        </w:rPr>
        <w:t>字样</w:t>
      </w:r>
      <w:r>
        <w:rPr>
          <w:rStyle w:val="af"/>
          <w:rFonts w:hint="eastAsia"/>
          <w:b/>
          <w:color w:val="auto"/>
          <w:u w:val="none"/>
        </w:rPr>
        <w:t>。</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5A51B9" w:rsidRDefault="00B458D8">
      <w:pPr>
        <w:widowControl w:val="0"/>
        <w:spacing w:line="360" w:lineRule="auto"/>
        <w:ind w:left="851"/>
        <w:jc w:val="both"/>
        <w:rPr>
          <w:rStyle w:val="af"/>
          <w:color w:val="auto"/>
          <w:u w:val="none"/>
        </w:rPr>
      </w:pPr>
      <w:r>
        <w:rPr>
          <w:rStyle w:val="af"/>
          <w:rFonts w:hint="eastAsia"/>
          <w:color w:val="auto"/>
          <w:u w:val="none"/>
        </w:rPr>
        <w:t>投标文件应于</w:t>
      </w:r>
      <w:r w:rsidR="00657E81">
        <w:rPr>
          <w:rStyle w:val="af"/>
          <w:b/>
          <w:color w:val="auto"/>
          <w:u w:val="none"/>
        </w:rPr>
        <w:t>202</w:t>
      </w:r>
      <w:r w:rsidR="00A93BA1">
        <w:rPr>
          <w:rStyle w:val="af"/>
          <w:rFonts w:hint="eastAsia"/>
          <w:b/>
          <w:color w:val="auto"/>
          <w:u w:val="none"/>
        </w:rPr>
        <w:t>1</w:t>
      </w:r>
      <w:r>
        <w:rPr>
          <w:rStyle w:val="af"/>
          <w:rFonts w:hint="eastAsia"/>
          <w:b/>
          <w:color w:val="auto"/>
          <w:u w:val="none"/>
        </w:rPr>
        <w:t>年</w:t>
      </w:r>
      <w:r w:rsidR="00064341">
        <w:rPr>
          <w:rStyle w:val="af"/>
          <w:rFonts w:hint="eastAsia"/>
          <w:b/>
          <w:color w:val="auto"/>
          <w:u w:val="none"/>
        </w:rPr>
        <w:t>5</w:t>
      </w:r>
      <w:r>
        <w:rPr>
          <w:rStyle w:val="af"/>
          <w:rFonts w:hint="eastAsia"/>
          <w:b/>
          <w:color w:val="auto"/>
          <w:u w:val="none"/>
        </w:rPr>
        <w:t>月</w:t>
      </w:r>
      <w:r w:rsidR="00064341">
        <w:rPr>
          <w:rStyle w:val="af"/>
          <w:rFonts w:hint="eastAsia"/>
          <w:b/>
          <w:color w:val="auto"/>
          <w:u w:val="none"/>
        </w:rPr>
        <w:t>10</w:t>
      </w:r>
      <w:r>
        <w:rPr>
          <w:rStyle w:val="af"/>
          <w:rFonts w:hint="eastAsia"/>
          <w:b/>
          <w:color w:val="auto"/>
          <w:u w:val="none"/>
        </w:rPr>
        <w:t>日前</w:t>
      </w:r>
      <w:r>
        <w:rPr>
          <w:rStyle w:val="af"/>
          <w:rFonts w:hint="eastAsia"/>
          <w:color w:val="auto"/>
          <w:u w:val="none"/>
        </w:rPr>
        <w:t>（以邮戳为准）送达上海东冠健康用品股份有限公司采购</w:t>
      </w:r>
      <w:r w:rsidR="00443AB5">
        <w:rPr>
          <w:rStyle w:val="af"/>
          <w:rFonts w:hint="eastAsia"/>
          <w:color w:val="auto"/>
          <w:u w:val="none"/>
        </w:rPr>
        <w:t>二</w:t>
      </w:r>
      <w:r>
        <w:rPr>
          <w:rStyle w:val="af"/>
          <w:rFonts w:hint="eastAsia"/>
          <w:color w:val="auto"/>
          <w:u w:val="none"/>
        </w:rPr>
        <w:t>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w:t>
      </w:r>
      <w:r>
        <w:rPr>
          <w:rStyle w:val="af"/>
          <w:rFonts w:hint="eastAsia"/>
          <w:color w:val="auto"/>
          <w:u w:val="none"/>
        </w:rPr>
        <w:lastRenderedPageBreak/>
        <w:t>证金将予以没收。</w:t>
      </w:r>
    </w:p>
    <w:p w:rsidR="005A51B9" w:rsidRDefault="00B458D8">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5A51B9" w:rsidRDefault="00B458D8">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5A51B9" w:rsidRDefault="00B458D8">
      <w:pPr>
        <w:widowControl w:val="0"/>
        <w:numPr>
          <w:ilvl w:val="0"/>
          <w:numId w:val="2"/>
        </w:numPr>
        <w:spacing w:line="360" w:lineRule="auto"/>
        <w:jc w:val="both"/>
        <w:rPr>
          <w:color w:val="0000FF"/>
          <w:u w:val="single"/>
        </w:rPr>
      </w:pPr>
      <w:r>
        <w:rPr>
          <w:rStyle w:val="af"/>
          <w:rFonts w:hint="eastAsia"/>
          <w:color w:val="auto"/>
          <w:u w:val="none"/>
        </w:rPr>
        <w:t>附条件的投标。</w:t>
      </w:r>
    </w:p>
    <w:p w:rsidR="005A51B9" w:rsidRDefault="00B458D8">
      <w:pPr>
        <w:pStyle w:val="2"/>
        <w:widowControl w:val="0"/>
        <w:numPr>
          <w:ilvl w:val="0"/>
          <w:numId w:val="1"/>
        </w:numPr>
        <w:jc w:val="center"/>
        <w:rPr>
          <w:rStyle w:val="af"/>
          <w:color w:val="auto"/>
          <w:u w:val="none"/>
        </w:rPr>
      </w:pPr>
      <w:bookmarkStart w:id="45" w:name="_Toc56052020"/>
      <w:bookmarkStart w:id="46" w:name="_Toc350519238"/>
      <w:bookmarkStart w:id="47" w:name="_Toc59872428"/>
      <w:bookmarkStart w:id="48" w:name="_Toc51054113"/>
      <w:bookmarkStart w:id="49" w:name="_Toc51142832"/>
      <w:bookmarkStart w:id="50" w:name="_Toc56046416"/>
      <w:bookmarkStart w:id="51" w:name="_Toc51057517"/>
      <w:bookmarkStart w:id="52" w:name="_Toc50525880"/>
      <w:bookmarkStart w:id="53" w:name="_Toc55988829"/>
      <w:r>
        <w:rPr>
          <w:rStyle w:val="af"/>
          <w:rFonts w:ascii="黑体" w:hint="eastAsia"/>
          <w:color w:val="auto"/>
          <w:u w:val="none"/>
        </w:rPr>
        <w:t>开标</w:t>
      </w:r>
      <w:bookmarkEnd w:id="45"/>
      <w:bookmarkEnd w:id="46"/>
      <w:bookmarkEnd w:id="47"/>
      <w:bookmarkEnd w:id="48"/>
      <w:bookmarkEnd w:id="49"/>
      <w:bookmarkEnd w:id="50"/>
      <w:bookmarkEnd w:id="51"/>
      <w:bookmarkEnd w:id="52"/>
      <w:bookmarkEnd w:id="53"/>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审计、法务、财务、营管、仓储、采购等部门组成评标小组，进行相关开标、评标，根据不同区域及要求，最终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5A51B9" w:rsidRDefault="00B458D8">
      <w:pPr>
        <w:pStyle w:val="2"/>
        <w:widowControl w:val="0"/>
        <w:numPr>
          <w:ilvl w:val="0"/>
          <w:numId w:val="1"/>
        </w:numPr>
        <w:jc w:val="center"/>
        <w:rPr>
          <w:rStyle w:val="af"/>
          <w:rFonts w:ascii="黑体"/>
          <w:color w:val="auto"/>
          <w:u w:val="none"/>
        </w:rPr>
      </w:pPr>
      <w:bookmarkStart w:id="54" w:name="_Toc59872429"/>
      <w:bookmarkStart w:id="55" w:name="_Toc56052021"/>
      <w:bookmarkStart w:id="56" w:name="_Toc56046417"/>
      <w:bookmarkStart w:id="57" w:name="_Toc55988830"/>
      <w:bookmarkStart w:id="58" w:name="_Toc51142833"/>
      <w:bookmarkStart w:id="59" w:name="_Toc350519239"/>
      <w:r>
        <w:rPr>
          <w:rStyle w:val="af"/>
          <w:rFonts w:ascii="黑体" w:hint="eastAsia"/>
          <w:color w:val="auto"/>
          <w:u w:val="none"/>
        </w:rPr>
        <w:t>评标</w:t>
      </w:r>
      <w:bookmarkEnd w:id="54"/>
      <w:bookmarkEnd w:id="55"/>
      <w:bookmarkEnd w:id="56"/>
      <w:bookmarkEnd w:id="57"/>
      <w:bookmarkEnd w:id="58"/>
      <w:bookmarkEnd w:id="59"/>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5A51B9" w:rsidRDefault="00B458D8">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5A51B9" w:rsidRDefault="00B458D8">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5A51B9" w:rsidRDefault="00B458D8">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5A51B9" w:rsidRDefault="00B458D8">
      <w:pPr>
        <w:widowControl w:val="0"/>
        <w:spacing w:line="360" w:lineRule="auto"/>
        <w:ind w:left="425" w:firstLineChars="200" w:firstLine="480"/>
        <w:jc w:val="both"/>
        <w:rPr>
          <w:rStyle w:val="af"/>
          <w:color w:val="auto"/>
          <w:u w:val="none"/>
        </w:rPr>
      </w:pPr>
      <w:r>
        <w:rPr>
          <w:rStyle w:val="af"/>
          <w:rFonts w:hint="eastAsia"/>
          <w:color w:val="auto"/>
          <w:u w:val="none"/>
        </w:rPr>
        <w:t>报价：</w:t>
      </w:r>
      <w:r>
        <w:rPr>
          <w:rStyle w:val="af"/>
          <w:rFonts w:hint="eastAsia"/>
          <w:color w:val="auto"/>
          <w:u w:val="none"/>
        </w:rPr>
        <w:t xml:space="preserve">   70%</w:t>
      </w:r>
    </w:p>
    <w:p w:rsidR="005A51B9" w:rsidRDefault="00B458D8">
      <w:pPr>
        <w:widowControl w:val="0"/>
        <w:spacing w:line="360" w:lineRule="auto"/>
        <w:ind w:left="425" w:firstLineChars="200" w:firstLine="480"/>
        <w:jc w:val="both"/>
        <w:rPr>
          <w:rStyle w:val="af"/>
          <w:color w:val="auto"/>
          <w:u w:val="none"/>
        </w:rPr>
      </w:pPr>
      <w:r>
        <w:rPr>
          <w:rStyle w:val="af"/>
          <w:rFonts w:hint="eastAsia"/>
          <w:color w:val="auto"/>
          <w:u w:val="none"/>
        </w:rPr>
        <w:t>送货天数：</w:t>
      </w:r>
      <w:r>
        <w:rPr>
          <w:rStyle w:val="af"/>
          <w:rFonts w:hint="eastAsia"/>
          <w:color w:val="auto"/>
          <w:u w:val="none"/>
        </w:rPr>
        <w:t>10%</w:t>
      </w:r>
    </w:p>
    <w:p w:rsidR="005A51B9" w:rsidRDefault="00B458D8">
      <w:pPr>
        <w:widowControl w:val="0"/>
        <w:spacing w:line="360" w:lineRule="auto"/>
        <w:ind w:left="425" w:firstLineChars="200" w:firstLine="480"/>
        <w:jc w:val="both"/>
        <w:rPr>
          <w:rStyle w:val="af"/>
          <w:color w:val="auto"/>
          <w:u w:val="none"/>
        </w:rPr>
      </w:pPr>
      <w:r>
        <w:rPr>
          <w:rStyle w:val="af"/>
          <w:rFonts w:hint="eastAsia"/>
          <w:color w:val="auto"/>
          <w:u w:val="none"/>
        </w:rPr>
        <w:lastRenderedPageBreak/>
        <w:t>回单天数：</w:t>
      </w:r>
      <w:r>
        <w:rPr>
          <w:rStyle w:val="af"/>
          <w:rFonts w:hint="eastAsia"/>
          <w:color w:val="auto"/>
          <w:u w:val="none"/>
        </w:rPr>
        <w:t>10%</w:t>
      </w:r>
    </w:p>
    <w:p w:rsidR="005A51B9" w:rsidRDefault="00B458D8">
      <w:pPr>
        <w:widowControl w:val="0"/>
        <w:spacing w:line="360" w:lineRule="auto"/>
        <w:ind w:left="425" w:firstLineChars="150" w:firstLine="360"/>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5A51B9" w:rsidRDefault="00B458D8">
      <w:pPr>
        <w:widowControl w:val="0"/>
        <w:spacing w:line="360" w:lineRule="auto"/>
        <w:ind w:left="425" w:firstLineChars="150" w:firstLine="360"/>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5A51B9" w:rsidRDefault="005A51B9">
      <w:pPr>
        <w:widowControl w:val="0"/>
        <w:spacing w:line="360" w:lineRule="auto"/>
        <w:ind w:left="851"/>
        <w:jc w:val="both"/>
        <w:rPr>
          <w:rStyle w:val="af"/>
          <w:color w:val="auto"/>
          <w:u w:val="none"/>
        </w:rPr>
      </w:pPr>
    </w:p>
    <w:p w:rsidR="005A51B9" w:rsidRDefault="00B458D8">
      <w:pPr>
        <w:widowControl w:val="0"/>
        <w:spacing w:line="360" w:lineRule="auto"/>
        <w:ind w:firstLineChars="350" w:firstLine="840"/>
        <w:jc w:val="both"/>
        <w:rPr>
          <w:rStyle w:val="af"/>
          <w:color w:val="auto"/>
          <w:u w:val="none"/>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Pr>
          <w:rStyle w:val="af"/>
          <w:rFonts w:hint="eastAsia"/>
          <w:color w:val="auto"/>
          <w:u w:val="none"/>
        </w:rPr>
        <w:t>按得分高低确定候选中标者，招标方件择日对候选中标者进行询问、实地考察，</w:t>
      </w:r>
    </w:p>
    <w:p w:rsidR="005A51B9" w:rsidRDefault="00B458D8">
      <w:pPr>
        <w:widowControl w:val="0"/>
        <w:spacing w:line="360" w:lineRule="auto"/>
        <w:ind w:firstLineChars="350" w:firstLine="840"/>
        <w:jc w:val="both"/>
        <w:rPr>
          <w:rStyle w:val="af"/>
          <w:color w:val="auto"/>
          <w:u w:val="none"/>
        </w:rPr>
      </w:pPr>
      <w:r>
        <w:rPr>
          <w:rStyle w:val="af"/>
          <w:rFonts w:hint="eastAsia"/>
          <w:color w:val="auto"/>
          <w:u w:val="none"/>
        </w:rPr>
        <w:t>候选中标人必须如实回答和接受询问或考察，提供所需的相关资料，招标领导小</w:t>
      </w:r>
    </w:p>
    <w:p w:rsidR="005A51B9" w:rsidRDefault="00B458D8">
      <w:pPr>
        <w:widowControl w:val="0"/>
        <w:spacing w:line="360" w:lineRule="auto"/>
        <w:ind w:firstLineChars="350" w:firstLine="840"/>
        <w:jc w:val="both"/>
        <w:rPr>
          <w:rFonts w:ascii="宋体"/>
        </w:rPr>
      </w:pPr>
      <w:r>
        <w:rPr>
          <w:rFonts w:ascii="宋体" w:hAnsi="宋体" w:hint="eastAsia"/>
        </w:rPr>
        <w:t>组综合决定中标人，招标单位对未中标者不做解释。</w:t>
      </w:r>
    </w:p>
    <w:p w:rsidR="005A51B9" w:rsidRDefault="00B458D8">
      <w:pPr>
        <w:pStyle w:val="2"/>
        <w:widowControl w:val="0"/>
        <w:numPr>
          <w:ilvl w:val="0"/>
          <w:numId w:val="1"/>
        </w:numPr>
        <w:jc w:val="center"/>
        <w:rPr>
          <w:rStyle w:val="af"/>
          <w:color w:val="auto"/>
          <w:u w:val="none"/>
        </w:rPr>
      </w:pPr>
      <w:bookmarkStart w:id="68" w:name="_Toc350519240"/>
      <w:r>
        <w:rPr>
          <w:rStyle w:val="af"/>
          <w:rFonts w:ascii="黑体" w:hint="eastAsia"/>
          <w:color w:val="auto"/>
          <w:u w:val="none"/>
        </w:rPr>
        <w:t>授予合同</w:t>
      </w:r>
      <w:bookmarkEnd w:id="60"/>
      <w:bookmarkEnd w:id="61"/>
      <w:bookmarkEnd w:id="62"/>
      <w:bookmarkEnd w:id="63"/>
      <w:bookmarkEnd w:id="64"/>
      <w:bookmarkEnd w:id="65"/>
      <w:bookmarkEnd w:id="66"/>
      <w:bookmarkEnd w:id="67"/>
      <w:bookmarkEnd w:id="68"/>
    </w:p>
    <w:p w:rsidR="005A51B9" w:rsidRDefault="00B458D8">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5A51B9" w:rsidRDefault="00B458D8">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657E81">
        <w:rPr>
          <w:rStyle w:val="af"/>
          <w:color w:val="auto"/>
          <w:u w:val="none"/>
        </w:rPr>
        <w:t>202</w:t>
      </w:r>
      <w:r w:rsidR="002D1964">
        <w:rPr>
          <w:rStyle w:val="af"/>
          <w:rFonts w:hint="eastAsia"/>
          <w:color w:val="auto"/>
          <w:u w:val="none"/>
        </w:rPr>
        <w:t>1</w:t>
      </w:r>
      <w:r>
        <w:rPr>
          <w:rStyle w:val="af"/>
          <w:rFonts w:hint="eastAsia"/>
          <w:color w:val="auto"/>
          <w:u w:val="none"/>
        </w:rPr>
        <w:t>年</w:t>
      </w:r>
      <w:r w:rsidR="00064341">
        <w:rPr>
          <w:rStyle w:val="af"/>
          <w:rFonts w:hint="eastAsia"/>
          <w:color w:val="auto"/>
          <w:u w:val="none"/>
        </w:rPr>
        <w:t>6</w:t>
      </w:r>
      <w:r>
        <w:rPr>
          <w:rStyle w:val="af"/>
          <w:rFonts w:hint="eastAsia"/>
          <w:color w:val="auto"/>
          <w:u w:val="none"/>
        </w:rPr>
        <w:t>月下旬与中标</w:t>
      </w:r>
      <w:bookmarkStart w:id="69" w:name="_GoBack"/>
      <w:bookmarkEnd w:id="69"/>
      <w:r>
        <w:rPr>
          <w:rStyle w:val="af"/>
          <w:rFonts w:hint="eastAsia"/>
          <w:color w:val="auto"/>
          <w:u w:val="none"/>
        </w:rPr>
        <w:t>者签订相关物流合同，合同签约期为一年。即：</w:t>
      </w:r>
      <w:r w:rsidR="00657E81">
        <w:rPr>
          <w:rStyle w:val="af"/>
          <w:color w:val="auto"/>
          <w:u w:val="none"/>
        </w:rPr>
        <w:t>202</w:t>
      </w:r>
      <w:r w:rsidR="002D1964">
        <w:rPr>
          <w:rStyle w:val="af"/>
          <w:rFonts w:hint="eastAsia"/>
          <w:color w:val="auto"/>
          <w:u w:val="none"/>
        </w:rPr>
        <w:t>1</w:t>
      </w:r>
      <w:r>
        <w:rPr>
          <w:rStyle w:val="af"/>
          <w:rFonts w:hint="eastAsia"/>
          <w:color w:val="auto"/>
          <w:u w:val="none"/>
        </w:rPr>
        <w:t>年</w:t>
      </w:r>
      <w:r>
        <w:rPr>
          <w:rStyle w:val="af"/>
          <w:rFonts w:hint="eastAsia"/>
          <w:color w:val="auto"/>
          <w:u w:val="none"/>
        </w:rPr>
        <w:t>7</w:t>
      </w:r>
      <w:r>
        <w:rPr>
          <w:rStyle w:val="af"/>
          <w:rFonts w:hint="eastAsia"/>
          <w:color w:val="auto"/>
          <w:u w:val="none"/>
        </w:rPr>
        <w:t>月</w:t>
      </w:r>
      <w:r>
        <w:rPr>
          <w:rStyle w:val="af"/>
          <w:color w:val="auto"/>
          <w:u w:val="none"/>
        </w:rPr>
        <w:t>1</w:t>
      </w:r>
      <w:r>
        <w:rPr>
          <w:rStyle w:val="af"/>
          <w:rFonts w:hint="eastAsia"/>
          <w:color w:val="auto"/>
          <w:u w:val="none"/>
        </w:rPr>
        <w:t>日～</w:t>
      </w:r>
      <w:r w:rsidR="00657E81">
        <w:rPr>
          <w:rStyle w:val="af"/>
          <w:color w:val="auto"/>
          <w:u w:val="none"/>
        </w:rPr>
        <w:t>202</w:t>
      </w:r>
      <w:r w:rsidR="002D1964">
        <w:rPr>
          <w:rStyle w:val="af"/>
          <w:rFonts w:hint="eastAsia"/>
          <w:color w:val="auto"/>
          <w:u w:val="none"/>
        </w:rPr>
        <w:t>2</w:t>
      </w:r>
      <w:r>
        <w:rPr>
          <w:rStyle w:val="af"/>
          <w:rFonts w:hint="eastAsia"/>
          <w:color w:val="auto"/>
          <w:u w:val="none"/>
        </w:rPr>
        <w:t>年</w:t>
      </w:r>
      <w:r>
        <w:rPr>
          <w:rStyle w:val="af"/>
          <w:rFonts w:hint="eastAsia"/>
          <w:color w:val="auto"/>
          <w:u w:val="none"/>
        </w:rPr>
        <w:t>6</w:t>
      </w:r>
      <w:r>
        <w:rPr>
          <w:rStyle w:val="af"/>
          <w:rFonts w:hint="eastAsia"/>
          <w:color w:val="auto"/>
          <w:u w:val="none"/>
        </w:rPr>
        <w:t>月</w:t>
      </w:r>
      <w:r>
        <w:rPr>
          <w:rStyle w:val="af"/>
          <w:color w:val="auto"/>
          <w:u w:val="none"/>
        </w:rPr>
        <w:t>3</w:t>
      </w:r>
      <w:r>
        <w:rPr>
          <w:rStyle w:val="af"/>
          <w:rFonts w:hint="eastAsia"/>
          <w:color w:val="auto"/>
          <w:u w:val="none"/>
        </w:rPr>
        <w:t>0</w:t>
      </w:r>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5A51B9" w:rsidRDefault="00B458D8">
      <w:pPr>
        <w:pStyle w:val="2"/>
        <w:widowControl w:val="0"/>
        <w:numPr>
          <w:ilvl w:val="0"/>
          <w:numId w:val="1"/>
        </w:numPr>
        <w:jc w:val="center"/>
        <w:rPr>
          <w:rStyle w:val="af"/>
          <w:color w:val="auto"/>
          <w:u w:val="none"/>
        </w:rPr>
      </w:pPr>
      <w:bookmarkStart w:id="70" w:name="_Toc56046419"/>
      <w:bookmarkStart w:id="71" w:name="_Toc51142835"/>
      <w:bookmarkStart w:id="72" w:name="_Toc51057519"/>
      <w:bookmarkStart w:id="73" w:name="_Toc50525882"/>
      <w:bookmarkStart w:id="74" w:name="_Toc59872431"/>
      <w:bookmarkStart w:id="75" w:name="_Toc55988832"/>
      <w:bookmarkStart w:id="76" w:name="_Toc350519241"/>
      <w:bookmarkStart w:id="77" w:name="_Toc56052023"/>
      <w:bookmarkStart w:id="78" w:name="_Toc51054115"/>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5A51B9" w:rsidRDefault="00B458D8">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5A51B9" w:rsidRDefault="00B458D8">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5A51B9" w:rsidRDefault="005A51B9">
      <w:pPr>
        <w:pStyle w:val="Default"/>
        <w:snapToGrid w:val="0"/>
        <w:ind w:leftChars="49" w:left="718" w:hangingChars="250" w:hanging="600"/>
        <w:rPr>
          <w:rFonts w:ascii="宋体" w:eastAsia="宋体"/>
        </w:rPr>
      </w:pPr>
      <w:bookmarkStart w:id="79" w:name="_Toc59876733"/>
      <w:bookmarkStart w:id="80" w:name="_Toc51060694"/>
      <w:bookmarkStart w:id="81" w:name="_Toc51142836"/>
      <w:bookmarkStart w:id="82" w:name="_Toc50525883"/>
      <w:bookmarkStart w:id="83" w:name="_Toc51054116"/>
      <w:bookmarkStart w:id="84" w:name="_Toc51057520"/>
    </w:p>
    <w:p w:rsidR="005A51B9" w:rsidRDefault="005A51B9"/>
    <w:p w:rsidR="005A51B9" w:rsidRDefault="00B458D8" w:rsidP="004932AE">
      <w:pPr>
        <w:pStyle w:val="1"/>
        <w:spacing w:beforeLines="50"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lastRenderedPageBreak/>
        <w:t>附件一：投标函格式</w:t>
      </w:r>
      <w:bookmarkEnd w:id="79"/>
      <w:bookmarkEnd w:id="80"/>
      <w:bookmarkEnd w:id="81"/>
      <w:bookmarkEnd w:id="82"/>
      <w:bookmarkEnd w:id="83"/>
      <w:bookmarkEnd w:id="84"/>
      <w:bookmarkEnd w:id="85"/>
    </w:p>
    <w:p w:rsidR="005A51B9" w:rsidRDefault="00B458D8">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5A51B9" w:rsidRDefault="005A51B9">
      <w:pPr>
        <w:spacing w:line="360" w:lineRule="auto"/>
        <w:ind w:firstLineChars="1427" w:firstLine="3425"/>
        <w:rPr>
          <w:rStyle w:val="af"/>
        </w:rPr>
      </w:pPr>
    </w:p>
    <w:p w:rsidR="005A51B9" w:rsidRDefault="00B458D8">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5A51B9" w:rsidRDefault="00B458D8">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5A51B9" w:rsidRDefault="00B458D8">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5A51B9" w:rsidRDefault="00B458D8">
      <w:pPr>
        <w:numPr>
          <w:ilvl w:val="1"/>
          <w:numId w:val="3"/>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5A51B9" w:rsidRDefault="00B458D8">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5A51B9" w:rsidRDefault="00B458D8">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5A51B9" w:rsidRDefault="00B458D8">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5A51B9" w:rsidRDefault="00B458D8">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5A51B9" w:rsidRDefault="00B458D8">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5A51B9" w:rsidRDefault="00B458D8">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5A51B9" w:rsidRDefault="00B458D8">
      <w:pPr>
        <w:numPr>
          <w:ilvl w:val="1"/>
          <w:numId w:val="3"/>
        </w:numPr>
        <w:spacing w:line="360" w:lineRule="auto"/>
        <w:rPr>
          <w:rStyle w:val="af"/>
          <w:color w:val="auto"/>
          <w:u w:val="none"/>
        </w:rPr>
      </w:pPr>
      <w:r>
        <w:rPr>
          <w:rStyle w:val="af"/>
          <w:rFonts w:hint="eastAsia"/>
          <w:color w:val="auto"/>
          <w:u w:val="none"/>
        </w:rPr>
        <w:t>若中标，本承诺函将成为合同不可分割的一部份，与合同具有同等的法律效力。</w:t>
      </w:r>
    </w:p>
    <w:p w:rsidR="005A51B9" w:rsidRDefault="00B458D8">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5A51B9" w:rsidRDefault="005A51B9">
      <w:pPr>
        <w:spacing w:line="360" w:lineRule="auto"/>
        <w:ind w:firstLineChars="200" w:firstLine="480"/>
        <w:rPr>
          <w:rStyle w:val="af"/>
          <w:color w:val="auto"/>
          <w:u w:val="none"/>
        </w:rPr>
      </w:pPr>
    </w:p>
    <w:p w:rsidR="005A51B9" w:rsidRDefault="005A51B9">
      <w:pPr>
        <w:spacing w:line="360" w:lineRule="auto"/>
        <w:ind w:firstLineChars="200" w:firstLine="480"/>
        <w:rPr>
          <w:rStyle w:val="af"/>
          <w:color w:val="auto"/>
          <w:u w:val="none"/>
        </w:rPr>
      </w:pPr>
    </w:p>
    <w:p w:rsidR="005A51B9" w:rsidRDefault="005A51B9">
      <w:pPr>
        <w:spacing w:line="360" w:lineRule="auto"/>
        <w:ind w:firstLineChars="200" w:firstLine="480"/>
        <w:rPr>
          <w:rStyle w:val="af"/>
          <w:color w:val="auto"/>
          <w:u w:val="none"/>
        </w:rPr>
      </w:pPr>
    </w:p>
    <w:p w:rsidR="005A51B9" w:rsidRDefault="005A51B9">
      <w:pPr>
        <w:spacing w:line="360" w:lineRule="auto"/>
        <w:ind w:firstLineChars="200" w:firstLine="480"/>
        <w:rPr>
          <w:rStyle w:val="af"/>
          <w:color w:val="auto"/>
          <w:u w:val="none"/>
        </w:rPr>
      </w:pPr>
    </w:p>
    <w:p w:rsidR="005A51B9" w:rsidRDefault="005A51B9">
      <w:pPr>
        <w:spacing w:line="360" w:lineRule="auto"/>
        <w:ind w:firstLineChars="200" w:firstLine="480"/>
        <w:rPr>
          <w:rStyle w:val="af"/>
          <w:color w:val="auto"/>
          <w:u w:val="none"/>
        </w:rPr>
      </w:pPr>
    </w:p>
    <w:p w:rsidR="005A51B9" w:rsidRDefault="00B458D8">
      <w:pPr>
        <w:spacing w:line="360" w:lineRule="auto"/>
        <w:ind w:firstLineChars="200" w:firstLine="482"/>
        <w:rPr>
          <w:rStyle w:val="af"/>
          <w:b/>
          <w:color w:val="auto"/>
          <w:u w:val="none"/>
        </w:rPr>
      </w:pPr>
      <w:r>
        <w:rPr>
          <w:rStyle w:val="af"/>
          <w:rFonts w:hint="eastAsia"/>
          <w:b/>
          <w:color w:val="auto"/>
          <w:u w:val="none"/>
        </w:rPr>
        <w:t>地址：邮编：</w:t>
      </w:r>
    </w:p>
    <w:p w:rsidR="005A51B9" w:rsidRDefault="00B458D8">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5A51B9" w:rsidRDefault="00B458D8">
      <w:pPr>
        <w:spacing w:line="360" w:lineRule="auto"/>
        <w:ind w:firstLineChars="2250" w:firstLine="5421"/>
        <w:rPr>
          <w:rStyle w:val="af"/>
          <w:b/>
          <w:color w:val="auto"/>
          <w:u w:val="none"/>
        </w:rPr>
      </w:pPr>
      <w:r>
        <w:rPr>
          <w:rStyle w:val="af"/>
          <w:rFonts w:hint="eastAsia"/>
          <w:b/>
          <w:color w:val="auto"/>
          <w:u w:val="none"/>
        </w:rPr>
        <w:lastRenderedPageBreak/>
        <w:t>年月日</w:t>
      </w:r>
    </w:p>
    <w:p w:rsidR="005A51B9" w:rsidRDefault="005A51B9">
      <w:pPr>
        <w:spacing w:line="360" w:lineRule="auto"/>
        <w:ind w:firstLineChars="2250" w:firstLine="5421"/>
        <w:rPr>
          <w:rStyle w:val="af"/>
          <w:b/>
          <w:color w:val="auto"/>
          <w:u w:val="none"/>
        </w:rPr>
      </w:pPr>
    </w:p>
    <w:p w:rsidR="005A51B9" w:rsidRDefault="00B458D8">
      <w:pPr>
        <w:pStyle w:val="1"/>
        <w:rPr>
          <w:rStyle w:val="af"/>
          <w:color w:val="auto"/>
          <w:sz w:val="24"/>
          <w:u w:val="none"/>
        </w:rPr>
      </w:pPr>
      <w:bookmarkStart w:id="86" w:name="_Toc51057522"/>
      <w:bookmarkStart w:id="87" w:name="_Toc51054118"/>
      <w:bookmarkStart w:id="88" w:name="_Toc51060696"/>
      <w:bookmarkStart w:id="89" w:name="_Toc350519243"/>
      <w:bookmarkStart w:id="90" w:name="_Toc59876735"/>
      <w:bookmarkStart w:id="91" w:name="_Toc51142838"/>
      <w:bookmarkStart w:id="92" w:name="_Toc50525885"/>
      <w:r>
        <w:rPr>
          <w:rStyle w:val="af"/>
          <w:rFonts w:hint="eastAsia"/>
          <w:color w:val="auto"/>
          <w:sz w:val="24"/>
          <w:u w:val="none"/>
        </w:rPr>
        <w:t>附件二：投标人法人代表授权委托书格式</w:t>
      </w:r>
      <w:bookmarkEnd w:id="86"/>
      <w:bookmarkEnd w:id="87"/>
      <w:bookmarkEnd w:id="88"/>
      <w:bookmarkEnd w:id="89"/>
      <w:bookmarkEnd w:id="90"/>
      <w:bookmarkEnd w:id="91"/>
      <w:bookmarkEnd w:id="92"/>
    </w:p>
    <w:p w:rsidR="005A51B9" w:rsidRDefault="00B458D8">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5A51B9" w:rsidRDefault="005A51B9">
      <w:pPr>
        <w:spacing w:line="360" w:lineRule="auto"/>
        <w:rPr>
          <w:rStyle w:val="af"/>
          <w:color w:val="auto"/>
          <w:u w:val="none"/>
        </w:rPr>
      </w:pPr>
    </w:p>
    <w:p w:rsidR="005A51B9" w:rsidRDefault="00B458D8">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5A51B9" w:rsidRDefault="005A51B9">
      <w:pPr>
        <w:spacing w:line="360" w:lineRule="auto"/>
        <w:rPr>
          <w:rStyle w:val="af"/>
          <w:bCs/>
          <w:color w:val="auto"/>
          <w:u w:val="none"/>
        </w:rPr>
      </w:pPr>
    </w:p>
    <w:p w:rsidR="005A51B9" w:rsidRDefault="00B458D8">
      <w:pPr>
        <w:spacing w:line="360" w:lineRule="auto"/>
        <w:rPr>
          <w:rStyle w:val="af"/>
          <w:color w:val="auto"/>
          <w:u w:val="none"/>
        </w:rPr>
      </w:pPr>
      <w:r>
        <w:rPr>
          <w:rStyle w:val="af"/>
          <w:rFonts w:hint="eastAsia"/>
          <w:bCs/>
          <w:color w:val="auto"/>
          <w:u w:val="none"/>
        </w:rPr>
        <w:t>上海东冠健康用品股份有限公司</w:t>
      </w:r>
      <w:r>
        <w:rPr>
          <w:rStyle w:val="af"/>
          <w:rFonts w:hint="eastAsia"/>
          <w:color w:val="auto"/>
          <w:u w:val="none"/>
        </w:rPr>
        <w:t>：</w:t>
      </w:r>
    </w:p>
    <w:p w:rsidR="005A51B9" w:rsidRDefault="005A51B9">
      <w:pPr>
        <w:spacing w:line="360" w:lineRule="auto"/>
        <w:ind w:firstLineChars="192" w:firstLine="461"/>
        <w:rPr>
          <w:rStyle w:val="af"/>
          <w:color w:val="auto"/>
          <w:u w:val="none"/>
        </w:rPr>
      </w:pPr>
    </w:p>
    <w:p w:rsidR="005A51B9" w:rsidRDefault="00B458D8">
      <w:pPr>
        <w:spacing w:line="360" w:lineRule="auto"/>
        <w:ind w:firstLineChars="192" w:firstLine="461"/>
        <w:rPr>
          <w:rStyle w:val="af"/>
          <w:color w:val="auto"/>
          <w:u w:val="none"/>
        </w:rPr>
      </w:pPr>
      <w:r>
        <w:rPr>
          <w:rStyle w:val="af"/>
          <w:rFonts w:hint="eastAsia"/>
          <w:color w:val="auto"/>
          <w:u w:val="none"/>
        </w:rPr>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5A51B9" w:rsidRDefault="00B458D8">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5A51B9" w:rsidRDefault="005A51B9">
      <w:pPr>
        <w:spacing w:line="360" w:lineRule="auto"/>
        <w:rPr>
          <w:rStyle w:val="af"/>
          <w:color w:val="auto"/>
          <w:u w:val="none"/>
        </w:rPr>
      </w:pPr>
    </w:p>
    <w:p w:rsidR="005A51B9" w:rsidRDefault="005A51B9">
      <w:pPr>
        <w:spacing w:line="360" w:lineRule="auto"/>
        <w:rPr>
          <w:rStyle w:val="af"/>
          <w:color w:val="auto"/>
          <w:u w:val="none"/>
        </w:rPr>
      </w:pPr>
    </w:p>
    <w:p w:rsidR="005A51B9" w:rsidRDefault="005A51B9">
      <w:pPr>
        <w:spacing w:line="360" w:lineRule="auto"/>
        <w:rPr>
          <w:rStyle w:val="af"/>
          <w:b/>
          <w:color w:val="auto"/>
          <w:u w:val="none"/>
        </w:rPr>
      </w:pPr>
    </w:p>
    <w:p w:rsidR="005A51B9" w:rsidRDefault="00B458D8">
      <w:pPr>
        <w:spacing w:line="360" w:lineRule="auto"/>
        <w:ind w:firstLineChars="200" w:firstLine="482"/>
        <w:rPr>
          <w:rStyle w:val="af"/>
          <w:b/>
          <w:color w:val="auto"/>
          <w:u w:val="none"/>
        </w:rPr>
      </w:pPr>
      <w:r>
        <w:rPr>
          <w:rStyle w:val="af"/>
          <w:rFonts w:hint="eastAsia"/>
          <w:b/>
          <w:color w:val="auto"/>
          <w:u w:val="none"/>
        </w:rPr>
        <w:t>委托代理人（签章）：法人代表（签章）：</w:t>
      </w:r>
    </w:p>
    <w:p w:rsidR="005A51B9" w:rsidRDefault="00B458D8">
      <w:pPr>
        <w:spacing w:line="360" w:lineRule="auto"/>
        <w:ind w:firstLineChars="200" w:firstLine="482"/>
        <w:rPr>
          <w:rStyle w:val="af"/>
          <w:b/>
          <w:color w:val="auto"/>
          <w:u w:val="none"/>
        </w:rPr>
      </w:pPr>
      <w:r>
        <w:rPr>
          <w:rStyle w:val="af"/>
          <w:rFonts w:hint="eastAsia"/>
          <w:b/>
          <w:color w:val="auto"/>
          <w:u w:val="none"/>
        </w:rPr>
        <w:t>职务：职务：</w:t>
      </w:r>
    </w:p>
    <w:p w:rsidR="005A51B9" w:rsidRDefault="005A51B9">
      <w:pPr>
        <w:spacing w:line="360" w:lineRule="auto"/>
        <w:ind w:firstLine="4065"/>
        <w:rPr>
          <w:rStyle w:val="af"/>
          <w:b/>
          <w:color w:val="auto"/>
          <w:u w:val="none"/>
        </w:rPr>
      </w:pPr>
    </w:p>
    <w:p w:rsidR="005A51B9" w:rsidRDefault="00B458D8">
      <w:pPr>
        <w:spacing w:line="360" w:lineRule="auto"/>
        <w:ind w:firstLineChars="1900" w:firstLine="4578"/>
        <w:rPr>
          <w:rStyle w:val="af"/>
          <w:b/>
          <w:color w:val="auto"/>
          <w:u w:val="none"/>
        </w:rPr>
      </w:pPr>
      <w:r>
        <w:rPr>
          <w:rStyle w:val="af"/>
          <w:rFonts w:hint="eastAsia"/>
          <w:b/>
          <w:color w:val="auto"/>
          <w:u w:val="none"/>
        </w:rPr>
        <w:t>投标人（公章）</w:t>
      </w:r>
    </w:p>
    <w:p w:rsidR="005A51B9" w:rsidRDefault="005A51B9">
      <w:pPr>
        <w:spacing w:line="360" w:lineRule="auto"/>
        <w:ind w:firstLineChars="1900" w:firstLine="4578"/>
        <w:rPr>
          <w:rStyle w:val="af"/>
          <w:b/>
          <w:color w:val="auto"/>
          <w:u w:val="none"/>
        </w:rPr>
      </w:pPr>
    </w:p>
    <w:p w:rsidR="005A51B9" w:rsidRDefault="005A51B9"/>
    <w:tbl>
      <w:tblPr>
        <w:tblW w:w="9101" w:type="dxa"/>
        <w:tblInd w:w="-34" w:type="dxa"/>
        <w:tblLayout w:type="fixed"/>
        <w:tblLook w:val="04A0"/>
      </w:tblPr>
      <w:tblGrid>
        <w:gridCol w:w="34"/>
        <w:gridCol w:w="1135"/>
        <w:gridCol w:w="1673"/>
        <w:gridCol w:w="1980"/>
        <w:gridCol w:w="707"/>
        <w:gridCol w:w="709"/>
        <w:gridCol w:w="25"/>
        <w:gridCol w:w="683"/>
        <w:gridCol w:w="454"/>
        <w:gridCol w:w="255"/>
        <w:gridCol w:w="652"/>
        <w:gridCol w:w="794"/>
      </w:tblGrid>
      <w:tr w:rsidR="005A51B9">
        <w:trPr>
          <w:trHeight w:val="600"/>
        </w:trPr>
        <w:tc>
          <w:tcPr>
            <w:tcW w:w="9101" w:type="dxa"/>
            <w:gridSpan w:val="12"/>
            <w:tcBorders>
              <w:top w:val="nil"/>
            </w:tcBorders>
            <w:vAlign w:val="bottom"/>
          </w:tcPr>
          <w:p w:rsidR="005A51B9" w:rsidRDefault="00B458D8">
            <w:pPr>
              <w:pStyle w:val="1"/>
              <w:spacing w:before="100" w:beforeAutospacing="1" w:after="100" w:afterAutospacing="1"/>
              <w:rPr>
                <w:rStyle w:val="af"/>
                <w:color w:val="auto"/>
                <w:kern w:val="0"/>
                <w:sz w:val="24"/>
                <w:szCs w:val="24"/>
                <w:u w:val="none"/>
              </w:rPr>
            </w:pPr>
            <w:bookmarkStart w:id="93" w:name="_Toc350242404"/>
            <w:bookmarkStart w:id="94" w:name="_Toc350519244"/>
            <w:bookmarkStart w:id="95" w:name="_Toc50525890"/>
            <w:bookmarkStart w:id="96" w:name="_Toc51054124"/>
            <w:bookmarkStart w:id="97" w:name="_Toc51057528"/>
            <w:bookmarkStart w:id="98" w:name="_Toc51060699"/>
            <w:bookmarkStart w:id="99" w:name="_Toc51142841"/>
            <w:bookmarkStart w:id="100" w:name="_Toc59876738"/>
            <w:bookmarkStart w:id="101" w:name="_Toc350519250"/>
            <w:r>
              <w:rPr>
                <w:rStyle w:val="af"/>
                <w:rFonts w:hint="eastAsia"/>
                <w:color w:val="auto"/>
                <w:kern w:val="0"/>
                <w:sz w:val="24"/>
                <w:szCs w:val="24"/>
                <w:u w:val="none"/>
              </w:rPr>
              <w:t>附件三：投标单位基本资料表</w:t>
            </w:r>
            <w:bookmarkEnd w:id="93"/>
            <w:bookmarkEnd w:id="94"/>
          </w:p>
        </w:tc>
      </w:tr>
      <w:tr w:rsidR="005A51B9">
        <w:trPr>
          <w:trHeight w:val="402"/>
        </w:trPr>
        <w:tc>
          <w:tcPr>
            <w:tcW w:w="9101" w:type="dxa"/>
            <w:gridSpan w:val="12"/>
            <w:vAlign w:val="center"/>
          </w:tcPr>
          <w:p w:rsidR="005A51B9" w:rsidRDefault="00B458D8">
            <w:pPr>
              <w:pStyle w:val="1"/>
              <w:spacing w:before="100" w:beforeAutospacing="1" w:after="100" w:afterAutospacing="1"/>
              <w:rPr>
                <w:rFonts w:ascii="宋体" w:eastAsia="宋体" w:cs="宋体"/>
                <w:b w:val="0"/>
                <w:bCs/>
              </w:rPr>
            </w:pPr>
            <w:bookmarkStart w:id="102" w:name="_Toc350519245"/>
            <w:r>
              <w:rPr>
                <w:rStyle w:val="af"/>
                <w:rFonts w:hint="eastAsia"/>
                <w:color w:val="auto"/>
                <w:kern w:val="0"/>
                <w:sz w:val="24"/>
                <w:szCs w:val="24"/>
                <w:u w:val="none"/>
              </w:rPr>
              <w:t>表一：投标单位基本资料表</w:t>
            </w:r>
            <w:bookmarkEnd w:id="102"/>
            <w:r>
              <w:rPr>
                <w:rStyle w:val="af"/>
                <w:rFonts w:hint="eastAsia"/>
                <w:color w:val="auto"/>
                <w:kern w:val="0"/>
                <w:sz w:val="24"/>
                <w:szCs w:val="24"/>
                <w:u w:val="none"/>
              </w:rPr>
              <w:t>（一）</w:t>
            </w: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5A51B9" w:rsidRDefault="00B458D8">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lastRenderedPageBreak/>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5A51B9" w:rsidRDefault="005A51B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A51B9" w:rsidRDefault="00B458D8">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5A51B9" w:rsidRDefault="005A51B9">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5A51B9" w:rsidRDefault="005A51B9">
            <w:pPr>
              <w:jc w:val="center"/>
              <w:rPr>
                <w:rFonts w:ascii="宋体" w:cs="宋体"/>
                <w:sz w:val="21"/>
                <w:szCs w:val="21"/>
              </w:rPr>
            </w:pP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5A51B9" w:rsidRDefault="005A51B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5A51B9" w:rsidRDefault="005A51B9">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5A51B9" w:rsidRDefault="005A51B9">
            <w:pPr>
              <w:jc w:val="center"/>
              <w:rPr>
                <w:rFonts w:ascii="宋体" w:cs="宋体"/>
                <w:sz w:val="21"/>
                <w:szCs w:val="21"/>
              </w:rPr>
            </w:pPr>
          </w:p>
        </w:tc>
      </w:tr>
      <w:tr w:rsidR="005A51B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Cs/>
                <w:sz w:val="21"/>
                <w:szCs w:val="21"/>
              </w:rPr>
            </w:pPr>
            <w:r>
              <w:rPr>
                <w:rFonts w:ascii="宋体" w:hAnsi="宋体" w:cs="宋体" w:hint="eastAsia"/>
                <w:bCs/>
                <w:sz w:val="21"/>
                <w:szCs w:val="21"/>
              </w:rPr>
              <w:t>□其他</w:t>
            </w:r>
          </w:p>
        </w:tc>
      </w:tr>
    </w:tbl>
    <w:p w:rsidR="005A51B9" w:rsidRDefault="00B458D8">
      <w:pPr>
        <w:pStyle w:val="1"/>
        <w:spacing w:before="0" w:after="0"/>
        <w:rPr>
          <w:rStyle w:val="af"/>
          <w:color w:val="auto"/>
          <w:kern w:val="0"/>
          <w:sz w:val="24"/>
          <w:szCs w:val="24"/>
          <w:u w:val="none"/>
        </w:rPr>
      </w:pPr>
      <w:bookmarkStart w:id="103" w:name="_Toc350519247"/>
      <w:r>
        <w:rPr>
          <w:rStyle w:val="af"/>
          <w:rFonts w:hint="eastAsia"/>
          <w:color w:val="auto"/>
          <w:kern w:val="0"/>
          <w:sz w:val="24"/>
          <w:szCs w:val="24"/>
          <w:u w:val="none"/>
        </w:rPr>
        <w:t>表二：投标单位基本资料表（二</w:t>
      </w:r>
      <w:bookmarkEnd w:id="103"/>
      <w:r>
        <w:rPr>
          <w:rStyle w:val="af"/>
          <w:rFonts w:hint="eastAsia"/>
          <w:color w:val="auto"/>
          <w:kern w:val="0"/>
          <w:sz w:val="24"/>
          <w:szCs w:val="24"/>
          <w:u w:val="none"/>
        </w:rPr>
        <w:t>）</w:t>
      </w:r>
    </w:p>
    <w:tbl>
      <w:tblPr>
        <w:tblW w:w="12663" w:type="dxa"/>
        <w:tblInd w:w="-34" w:type="dxa"/>
        <w:tblLayout w:type="fixed"/>
        <w:tblLook w:val="04A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5A51B9">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车辆性质</w:t>
            </w:r>
          </w:p>
        </w:tc>
      </w:tr>
      <w:tr w:rsidR="005A51B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A51B9" w:rsidRDefault="00B458D8">
            <w:pPr>
              <w:jc w:val="center"/>
              <w:rPr>
                <w:rFonts w:ascii="宋体" w:cs="宋体"/>
              </w:rPr>
            </w:pPr>
            <w:r>
              <w:rPr>
                <w:rFonts w:ascii="宋体" w:hAnsi="宋体" w:cs="宋体"/>
              </w:rPr>
              <w:t>1</w:t>
            </w: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□自有□租赁□协议</w:t>
            </w:r>
          </w:p>
        </w:tc>
      </w:tr>
      <w:tr w:rsidR="005A51B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A51B9" w:rsidRDefault="00B458D8">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□自有□租赁□协议</w:t>
            </w:r>
          </w:p>
        </w:tc>
      </w:tr>
      <w:tr w:rsidR="005A51B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A51B9" w:rsidRDefault="00B458D8">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rPr>
                <w:rFonts w:ascii="宋体" w:cs="宋体"/>
              </w:rPr>
            </w:pPr>
          </w:p>
        </w:tc>
        <w:tc>
          <w:tcPr>
            <w:tcW w:w="1077"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□自有□租赁□协议</w:t>
            </w:r>
          </w:p>
        </w:tc>
      </w:tr>
      <w:tr w:rsidR="005A51B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□自有□租赁□协议</w:t>
            </w:r>
          </w:p>
        </w:tc>
      </w:tr>
      <w:tr w:rsidR="005A51B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850" w:type="dxa"/>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5A51B9" w:rsidRDefault="005A51B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5A51B9" w:rsidRDefault="00B458D8">
            <w:pPr>
              <w:jc w:val="center"/>
              <w:rPr>
                <w:rFonts w:ascii="宋体" w:cs="宋体"/>
                <w:sz w:val="21"/>
                <w:szCs w:val="21"/>
              </w:rPr>
            </w:pPr>
            <w:r>
              <w:rPr>
                <w:rFonts w:ascii="宋体" w:hAnsi="宋体" w:cs="宋体" w:hint="eastAsia"/>
                <w:sz w:val="21"/>
                <w:szCs w:val="21"/>
              </w:rPr>
              <w:t>□自有□租赁□协议</w:t>
            </w:r>
          </w:p>
        </w:tc>
      </w:tr>
      <w:tr w:rsidR="005A51B9">
        <w:trPr>
          <w:gridAfter w:val="3"/>
          <w:wAfter w:w="3341" w:type="dxa"/>
          <w:trHeight w:val="312"/>
        </w:trPr>
        <w:tc>
          <w:tcPr>
            <w:tcW w:w="993" w:type="dxa"/>
            <w:gridSpan w:val="3"/>
            <w:tcBorders>
              <w:top w:val="nil"/>
              <w:left w:val="nil"/>
              <w:bottom w:val="nil"/>
              <w:right w:val="nil"/>
            </w:tcBorders>
            <w:vAlign w:val="center"/>
          </w:tcPr>
          <w:p w:rsidR="005A51B9" w:rsidRDefault="00B458D8">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5A51B9" w:rsidRDefault="00B458D8">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5A51B9">
        <w:trPr>
          <w:gridAfter w:val="3"/>
          <w:wAfter w:w="3341" w:type="dxa"/>
          <w:trHeight w:val="312"/>
        </w:trPr>
        <w:tc>
          <w:tcPr>
            <w:tcW w:w="993" w:type="dxa"/>
            <w:gridSpan w:val="3"/>
            <w:tcBorders>
              <w:top w:val="nil"/>
              <w:left w:val="nil"/>
              <w:bottom w:val="nil"/>
              <w:right w:val="nil"/>
            </w:tcBorders>
            <w:vAlign w:val="center"/>
          </w:tcPr>
          <w:p w:rsidR="005A51B9" w:rsidRDefault="005A51B9">
            <w:pPr>
              <w:jc w:val="center"/>
              <w:rPr>
                <w:rFonts w:ascii="宋体" w:cs="宋体"/>
              </w:rPr>
            </w:pPr>
          </w:p>
        </w:tc>
        <w:tc>
          <w:tcPr>
            <w:tcW w:w="8329" w:type="dxa"/>
            <w:gridSpan w:val="18"/>
            <w:vMerge/>
            <w:tcBorders>
              <w:top w:val="nil"/>
              <w:left w:val="nil"/>
              <w:bottom w:val="nil"/>
              <w:right w:val="nil"/>
            </w:tcBorders>
            <w:vAlign w:val="center"/>
          </w:tcPr>
          <w:p w:rsidR="005A51B9" w:rsidRDefault="005A51B9">
            <w:pPr>
              <w:rPr>
                <w:rFonts w:ascii="宋体" w:cs="宋体"/>
              </w:rPr>
            </w:pPr>
          </w:p>
        </w:tc>
      </w:tr>
      <w:tr w:rsidR="005A51B9">
        <w:trPr>
          <w:gridAfter w:val="3"/>
          <w:wAfter w:w="3341" w:type="dxa"/>
          <w:trHeight w:val="312"/>
        </w:trPr>
        <w:tc>
          <w:tcPr>
            <w:tcW w:w="993" w:type="dxa"/>
            <w:gridSpan w:val="3"/>
            <w:tcBorders>
              <w:top w:val="nil"/>
              <w:left w:val="nil"/>
              <w:bottom w:val="nil"/>
              <w:right w:val="nil"/>
            </w:tcBorders>
            <w:vAlign w:val="center"/>
          </w:tcPr>
          <w:p w:rsidR="005A51B9" w:rsidRDefault="005A51B9">
            <w:pPr>
              <w:jc w:val="center"/>
              <w:rPr>
                <w:rFonts w:ascii="宋体" w:cs="宋体"/>
              </w:rPr>
            </w:pPr>
          </w:p>
        </w:tc>
        <w:tc>
          <w:tcPr>
            <w:tcW w:w="8329" w:type="dxa"/>
            <w:gridSpan w:val="18"/>
            <w:vMerge/>
            <w:tcBorders>
              <w:top w:val="nil"/>
              <w:left w:val="nil"/>
              <w:bottom w:val="nil"/>
              <w:right w:val="nil"/>
            </w:tcBorders>
            <w:vAlign w:val="center"/>
          </w:tcPr>
          <w:p w:rsidR="005A51B9" w:rsidRDefault="005A51B9">
            <w:pPr>
              <w:rPr>
                <w:rFonts w:ascii="宋体" w:cs="宋体"/>
              </w:rPr>
            </w:pPr>
          </w:p>
        </w:tc>
      </w:tr>
      <w:tr w:rsidR="005A51B9">
        <w:trPr>
          <w:gridAfter w:val="3"/>
          <w:wAfter w:w="3341" w:type="dxa"/>
          <w:trHeight w:val="312"/>
        </w:trPr>
        <w:tc>
          <w:tcPr>
            <w:tcW w:w="993" w:type="dxa"/>
            <w:gridSpan w:val="3"/>
            <w:tcBorders>
              <w:top w:val="nil"/>
              <w:left w:val="nil"/>
              <w:bottom w:val="nil"/>
              <w:right w:val="nil"/>
            </w:tcBorders>
            <w:vAlign w:val="center"/>
          </w:tcPr>
          <w:p w:rsidR="005A51B9" w:rsidRDefault="005A51B9">
            <w:pPr>
              <w:jc w:val="center"/>
              <w:rPr>
                <w:rFonts w:ascii="宋体" w:cs="宋体"/>
              </w:rPr>
            </w:pPr>
          </w:p>
        </w:tc>
        <w:tc>
          <w:tcPr>
            <w:tcW w:w="8329" w:type="dxa"/>
            <w:gridSpan w:val="18"/>
            <w:vMerge/>
            <w:tcBorders>
              <w:top w:val="nil"/>
              <w:left w:val="nil"/>
              <w:bottom w:val="nil"/>
              <w:right w:val="nil"/>
            </w:tcBorders>
            <w:vAlign w:val="center"/>
          </w:tcPr>
          <w:p w:rsidR="005A51B9" w:rsidRDefault="005A51B9">
            <w:pPr>
              <w:rPr>
                <w:rFonts w:ascii="宋体" w:cs="宋体"/>
              </w:rPr>
            </w:pPr>
          </w:p>
        </w:tc>
      </w:tr>
      <w:tr w:rsidR="005A51B9">
        <w:trPr>
          <w:gridBefore w:val="1"/>
          <w:wBefore w:w="142" w:type="dxa"/>
          <w:trHeight w:val="300"/>
        </w:trPr>
        <w:tc>
          <w:tcPr>
            <w:tcW w:w="2235" w:type="dxa"/>
            <w:gridSpan w:val="4"/>
            <w:tcBorders>
              <w:top w:val="nil"/>
              <w:left w:val="nil"/>
              <w:bottom w:val="nil"/>
              <w:right w:val="nil"/>
            </w:tcBorders>
            <w:vAlign w:val="bottom"/>
          </w:tcPr>
          <w:p w:rsidR="005A51B9" w:rsidRDefault="005A51B9">
            <w:pPr>
              <w:rPr>
                <w:rFonts w:ascii="宋体" w:cs="宋体"/>
              </w:rPr>
            </w:pPr>
          </w:p>
        </w:tc>
        <w:tc>
          <w:tcPr>
            <w:tcW w:w="236" w:type="dxa"/>
            <w:tcBorders>
              <w:top w:val="nil"/>
              <w:left w:val="nil"/>
              <w:bottom w:val="nil"/>
              <w:right w:val="nil"/>
            </w:tcBorders>
            <w:vAlign w:val="bottom"/>
          </w:tcPr>
          <w:p w:rsidR="005A51B9" w:rsidRDefault="005A51B9">
            <w:pPr>
              <w:rPr>
                <w:rFonts w:ascii="宋体" w:cs="宋体"/>
              </w:rPr>
            </w:pPr>
          </w:p>
        </w:tc>
        <w:tc>
          <w:tcPr>
            <w:tcW w:w="2065" w:type="dxa"/>
            <w:gridSpan w:val="4"/>
            <w:tcBorders>
              <w:top w:val="nil"/>
              <w:left w:val="nil"/>
              <w:bottom w:val="nil"/>
              <w:right w:val="nil"/>
            </w:tcBorders>
            <w:vAlign w:val="bottom"/>
          </w:tcPr>
          <w:p w:rsidR="005A51B9" w:rsidRDefault="005A51B9">
            <w:pPr>
              <w:rPr>
                <w:rFonts w:ascii="宋体" w:cs="宋体"/>
              </w:rPr>
            </w:pPr>
          </w:p>
        </w:tc>
        <w:tc>
          <w:tcPr>
            <w:tcW w:w="1701" w:type="dxa"/>
            <w:gridSpan w:val="4"/>
            <w:tcBorders>
              <w:top w:val="nil"/>
              <w:left w:val="nil"/>
              <w:bottom w:val="nil"/>
              <w:right w:val="nil"/>
            </w:tcBorders>
            <w:vAlign w:val="bottom"/>
          </w:tcPr>
          <w:p w:rsidR="005A51B9" w:rsidRDefault="005A51B9">
            <w:pPr>
              <w:rPr>
                <w:rFonts w:ascii="宋体" w:cs="宋体"/>
              </w:rPr>
            </w:pPr>
          </w:p>
        </w:tc>
        <w:tc>
          <w:tcPr>
            <w:tcW w:w="1134" w:type="dxa"/>
            <w:gridSpan w:val="3"/>
            <w:tcBorders>
              <w:top w:val="nil"/>
              <w:left w:val="nil"/>
              <w:bottom w:val="nil"/>
              <w:right w:val="nil"/>
            </w:tcBorders>
            <w:vAlign w:val="bottom"/>
          </w:tcPr>
          <w:p w:rsidR="005A51B9" w:rsidRDefault="005A51B9">
            <w:pPr>
              <w:rPr>
                <w:rFonts w:ascii="宋体" w:cs="宋体"/>
              </w:rPr>
            </w:pPr>
          </w:p>
        </w:tc>
        <w:tc>
          <w:tcPr>
            <w:tcW w:w="3834" w:type="dxa"/>
            <w:gridSpan w:val="5"/>
            <w:tcBorders>
              <w:top w:val="nil"/>
              <w:left w:val="nil"/>
              <w:bottom w:val="nil"/>
              <w:right w:val="nil"/>
            </w:tcBorders>
            <w:vAlign w:val="bottom"/>
          </w:tcPr>
          <w:p w:rsidR="005A51B9" w:rsidRDefault="005A51B9">
            <w:pPr>
              <w:rPr>
                <w:rFonts w:ascii="宋体" w:cs="宋体"/>
              </w:rPr>
            </w:pPr>
          </w:p>
        </w:tc>
        <w:tc>
          <w:tcPr>
            <w:tcW w:w="1080" w:type="dxa"/>
            <w:tcBorders>
              <w:top w:val="nil"/>
              <w:left w:val="nil"/>
              <w:bottom w:val="nil"/>
              <w:right w:val="nil"/>
            </w:tcBorders>
            <w:vAlign w:val="bottom"/>
          </w:tcPr>
          <w:p w:rsidR="005A51B9" w:rsidRDefault="005A51B9">
            <w:pPr>
              <w:rPr>
                <w:rFonts w:ascii="宋体" w:cs="宋体"/>
              </w:rPr>
            </w:pPr>
          </w:p>
        </w:tc>
        <w:tc>
          <w:tcPr>
            <w:tcW w:w="236" w:type="dxa"/>
            <w:tcBorders>
              <w:top w:val="nil"/>
              <w:left w:val="nil"/>
              <w:bottom w:val="nil"/>
              <w:right w:val="nil"/>
            </w:tcBorders>
            <w:vAlign w:val="bottom"/>
          </w:tcPr>
          <w:p w:rsidR="005A51B9" w:rsidRDefault="005A51B9">
            <w:pPr>
              <w:rPr>
                <w:rFonts w:ascii="宋体" w:cs="宋体"/>
              </w:rPr>
            </w:pPr>
          </w:p>
        </w:tc>
      </w:tr>
      <w:tr w:rsidR="005A51B9">
        <w:trPr>
          <w:gridBefore w:val="1"/>
          <w:wBefore w:w="142" w:type="dxa"/>
          <w:trHeight w:val="285"/>
        </w:trPr>
        <w:tc>
          <w:tcPr>
            <w:tcW w:w="11205" w:type="dxa"/>
            <w:gridSpan w:val="21"/>
            <w:tcBorders>
              <w:top w:val="nil"/>
              <w:left w:val="nil"/>
              <w:bottom w:val="nil"/>
              <w:right w:val="nil"/>
            </w:tcBorders>
            <w:vAlign w:val="center"/>
          </w:tcPr>
          <w:p w:rsidR="005A51B9" w:rsidRDefault="00B458D8">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5A51B9" w:rsidRDefault="005A51B9">
            <w:pPr>
              <w:rPr>
                <w:rFonts w:ascii="宋体" w:cs="宋体"/>
              </w:rPr>
            </w:pPr>
          </w:p>
        </w:tc>
        <w:tc>
          <w:tcPr>
            <w:tcW w:w="236" w:type="dxa"/>
            <w:tcBorders>
              <w:top w:val="nil"/>
              <w:left w:val="nil"/>
              <w:bottom w:val="nil"/>
              <w:right w:val="nil"/>
            </w:tcBorders>
            <w:vAlign w:val="bottom"/>
          </w:tcPr>
          <w:p w:rsidR="005A51B9" w:rsidRDefault="005A51B9">
            <w:pPr>
              <w:rPr>
                <w:rFonts w:ascii="宋体" w:cs="宋体"/>
              </w:rPr>
            </w:pPr>
          </w:p>
        </w:tc>
      </w:tr>
      <w:tr w:rsidR="005A51B9">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5A51B9" w:rsidRDefault="005A51B9">
            <w:pPr>
              <w:rPr>
                <w:rFonts w:ascii="宋体" w:cs="宋体"/>
                <w:b/>
                <w:bCs/>
              </w:rPr>
            </w:pPr>
          </w:p>
        </w:tc>
      </w:tr>
      <w:tr w:rsidR="005A51B9">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5A51B9" w:rsidRDefault="00B458D8">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备注</w:t>
            </w:r>
          </w:p>
        </w:tc>
      </w:tr>
      <w:tr w:rsidR="005A51B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A51B9" w:rsidRDefault="005A51B9">
            <w:pPr>
              <w:rPr>
                <w:rFonts w:ascii="宋体" w:cs="宋体"/>
                <w:sz w:val="18"/>
                <w:szCs w:val="18"/>
              </w:rPr>
            </w:pPr>
          </w:p>
        </w:tc>
      </w:tr>
      <w:tr w:rsidR="005A51B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A51B9" w:rsidRDefault="005A51B9">
            <w:pPr>
              <w:rPr>
                <w:rFonts w:ascii="宋体" w:cs="宋体"/>
                <w:sz w:val="18"/>
                <w:szCs w:val="18"/>
              </w:rPr>
            </w:pPr>
          </w:p>
        </w:tc>
      </w:tr>
      <w:tr w:rsidR="005A51B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A51B9" w:rsidRDefault="005A51B9">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A51B9" w:rsidRDefault="005A51B9">
            <w:pPr>
              <w:rPr>
                <w:rFonts w:ascii="宋体" w:cs="宋体"/>
                <w:sz w:val="18"/>
                <w:szCs w:val="18"/>
              </w:rPr>
            </w:pPr>
          </w:p>
        </w:tc>
      </w:tr>
      <w:tr w:rsidR="005A51B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5A51B9" w:rsidRDefault="005A51B9">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5A51B9" w:rsidRDefault="005A51B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5A51B9" w:rsidRDefault="005A51B9">
            <w:pPr>
              <w:rPr>
                <w:rFonts w:ascii="宋体" w:cs="宋体"/>
                <w:sz w:val="18"/>
                <w:szCs w:val="18"/>
              </w:rPr>
            </w:pPr>
          </w:p>
        </w:tc>
      </w:tr>
    </w:tbl>
    <w:p w:rsidR="005A51B9" w:rsidRDefault="005A51B9"/>
    <w:p w:rsidR="005A51B9" w:rsidRPr="009A2381" w:rsidRDefault="00B458D8">
      <w:pPr>
        <w:pStyle w:val="1"/>
        <w:spacing w:before="0" w:after="0"/>
        <w:rPr>
          <w:sz w:val="24"/>
        </w:rPr>
      </w:pPr>
      <w:r>
        <w:rPr>
          <w:rStyle w:val="af"/>
          <w:rFonts w:hint="eastAsia"/>
          <w:color w:val="auto"/>
          <w:sz w:val="24"/>
          <w:u w:val="none"/>
        </w:rPr>
        <w:t>附件四：</w:t>
      </w:r>
      <w:bookmarkStart w:id="104" w:name="_Toc350159197"/>
      <w:bookmarkEnd w:id="95"/>
      <w:bookmarkEnd w:id="96"/>
      <w:bookmarkEnd w:id="97"/>
      <w:bookmarkEnd w:id="98"/>
      <w:bookmarkEnd w:id="99"/>
      <w:bookmarkEnd w:id="100"/>
      <w:r>
        <w:rPr>
          <w:rStyle w:val="af"/>
          <w:rFonts w:hint="eastAsia"/>
          <w:color w:val="auto"/>
          <w:sz w:val="24"/>
          <w:u w:val="none"/>
        </w:rPr>
        <w:t>报价表格式</w:t>
      </w:r>
      <w:bookmarkEnd w:id="101"/>
      <w:bookmarkEnd w:id="104"/>
    </w:p>
    <w:p w:rsidR="005A51B9" w:rsidRDefault="005A51B9">
      <w:pPr>
        <w:pStyle w:val="3"/>
        <w:spacing w:line="400" w:lineRule="exact"/>
        <w:ind w:leftChars="0" w:left="0"/>
        <w:rPr>
          <w:b/>
          <w:sz w:val="24"/>
          <w:szCs w:val="24"/>
        </w:rPr>
      </w:pPr>
    </w:p>
    <w:tbl>
      <w:tblPr>
        <w:tblW w:w="10499" w:type="dxa"/>
        <w:tblInd w:w="-318" w:type="dxa"/>
        <w:tblLayout w:type="fixed"/>
        <w:tblLook w:val="04A0"/>
      </w:tblPr>
      <w:tblGrid>
        <w:gridCol w:w="710"/>
        <w:gridCol w:w="2268"/>
        <w:gridCol w:w="850"/>
        <w:gridCol w:w="800"/>
        <w:gridCol w:w="1051"/>
        <w:gridCol w:w="1134"/>
        <w:gridCol w:w="1134"/>
        <w:gridCol w:w="1134"/>
        <w:gridCol w:w="709"/>
        <w:gridCol w:w="709"/>
      </w:tblGrid>
      <w:tr w:rsidR="005A51B9">
        <w:trPr>
          <w:trHeight w:val="285"/>
        </w:trPr>
        <w:tc>
          <w:tcPr>
            <w:tcW w:w="1049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报价  （元/立方）</w:t>
            </w:r>
          </w:p>
        </w:tc>
      </w:tr>
      <w:tr w:rsidR="005A51B9">
        <w:trPr>
          <w:trHeight w:val="312"/>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起始地</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目的地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里程(KM）</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&lt;10立方</w:t>
            </w:r>
          </w:p>
        </w:tc>
        <w:tc>
          <w:tcPr>
            <w:tcW w:w="1051"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10≤-&lt;30立方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30≤-&lt;50立方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hint="eastAsia"/>
                <w:color w:val="000000"/>
                <w:sz w:val="20"/>
                <w:szCs w:val="20"/>
              </w:rPr>
              <w:t>50</w:t>
            </w:r>
            <w:r>
              <w:rPr>
                <w:rFonts w:hint="eastAsia"/>
                <w:color w:val="000000"/>
                <w:sz w:val="20"/>
                <w:szCs w:val="20"/>
              </w:rPr>
              <w:t>≤</w:t>
            </w:r>
            <w:r>
              <w:rPr>
                <w:rFonts w:hint="eastAsia"/>
                <w:color w:val="000000"/>
                <w:sz w:val="20"/>
                <w:szCs w:val="20"/>
              </w:rPr>
              <w:t>-&lt;100</w:t>
            </w:r>
            <w:r>
              <w:rPr>
                <w:rFonts w:hint="eastAsia"/>
                <w:color w:val="000000"/>
                <w:sz w:val="20"/>
                <w:szCs w:val="20"/>
              </w:rPr>
              <w:t>立方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〉100立方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在途天数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回单天数</w:t>
            </w:r>
          </w:p>
        </w:tc>
      </w:tr>
      <w:tr w:rsidR="005A51B9">
        <w:trPr>
          <w:trHeight w:val="312"/>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80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1051"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r>
      <w:tr w:rsidR="005A51B9">
        <w:trPr>
          <w:trHeight w:val="255"/>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上海金山工业区林慧路</w:t>
            </w:r>
            <w:r>
              <w:rPr>
                <w:rFonts w:ascii="宋体" w:hAnsi="宋体" w:cs="宋体" w:hint="eastAsia"/>
                <w:color w:val="000000"/>
                <w:sz w:val="20"/>
                <w:szCs w:val="20"/>
              </w:rPr>
              <w:lastRenderedPageBreak/>
              <w:t xml:space="preserve">1000号 </w:t>
            </w: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lastRenderedPageBreak/>
              <w:t>大润发（南京六合）</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365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高淳</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305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溧水</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305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六合</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360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南京</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320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0"/>
                <w:szCs w:val="20"/>
              </w:rPr>
            </w:pPr>
            <w:r>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南京苏果</w:t>
            </w:r>
          </w:p>
        </w:tc>
        <w:tc>
          <w:tcPr>
            <w:tcW w:w="850" w:type="dxa"/>
            <w:tcBorders>
              <w:top w:val="nil"/>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color w:val="000000"/>
                <w:sz w:val="20"/>
                <w:szCs w:val="20"/>
              </w:rPr>
            </w:pPr>
            <w:r>
              <w:rPr>
                <w:rFonts w:ascii="宋体" w:hAnsi="宋体" w:cs="宋体" w:hint="eastAsia"/>
                <w:color w:val="000000"/>
                <w:sz w:val="20"/>
                <w:szCs w:val="20"/>
              </w:rPr>
              <w:t xml:space="preserve">320　</w:t>
            </w:r>
          </w:p>
        </w:tc>
        <w:tc>
          <w:tcPr>
            <w:tcW w:w="800"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051"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r w:rsidR="005A51B9">
        <w:trPr>
          <w:trHeight w:val="255"/>
        </w:trPr>
        <w:tc>
          <w:tcPr>
            <w:tcW w:w="710" w:type="dxa"/>
            <w:vMerge/>
            <w:tcBorders>
              <w:top w:val="nil"/>
              <w:left w:val="single" w:sz="4" w:space="0" w:color="auto"/>
              <w:bottom w:val="single" w:sz="4" w:space="0" w:color="auto"/>
              <w:right w:val="single" w:sz="4" w:space="0" w:color="auto"/>
            </w:tcBorders>
            <w:vAlign w:val="center"/>
          </w:tcPr>
          <w:p w:rsidR="005A51B9" w:rsidRDefault="005A51B9">
            <w:pPr>
              <w:rPr>
                <w:rFonts w:ascii="宋体" w:hAnsi="宋体" w:cs="宋体"/>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tcPr>
          <w:p w:rsidR="005A51B9" w:rsidRDefault="00B458D8">
            <w:pPr>
              <w:ind w:firstLineChars="100" w:firstLine="220"/>
              <w:rPr>
                <w:rFonts w:ascii="宋体" w:hAnsi="宋体" w:cs="宋体"/>
                <w:color w:val="000000"/>
                <w:sz w:val="22"/>
                <w:szCs w:val="22"/>
              </w:rPr>
            </w:pPr>
            <w:r>
              <w:rPr>
                <w:rFonts w:ascii="宋体" w:hAnsi="宋体" w:cs="宋体" w:hint="eastAsia"/>
                <w:color w:val="000000"/>
                <w:sz w:val="22"/>
                <w:szCs w:val="22"/>
              </w:rPr>
              <w:t>浦口</w:t>
            </w:r>
          </w:p>
        </w:tc>
        <w:tc>
          <w:tcPr>
            <w:tcW w:w="850" w:type="dxa"/>
            <w:tcBorders>
              <w:top w:val="nil"/>
              <w:left w:val="nil"/>
              <w:bottom w:val="single" w:sz="4" w:space="0" w:color="auto"/>
              <w:right w:val="single" w:sz="4" w:space="0" w:color="auto"/>
            </w:tcBorders>
            <w:shd w:val="clear" w:color="auto" w:fill="auto"/>
            <w:vAlign w:val="bottom"/>
          </w:tcPr>
          <w:p w:rsidR="005A51B9" w:rsidRDefault="00B458D8">
            <w:pPr>
              <w:jc w:val="center"/>
              <w:rPr>
                <w:rFonts w:ascii="宋体" w:hAnsi="宋体" w:cs="宋体"/>
                <w:color w:val="000000"/>
                <w:sz w:val="22"/>
                <w:szCs w:val="22"/>
              </w:rPr>
            </w:pPr>
            <w:r>
              <w:rPr>
                <w:rFonts w:ascii="宋体" w:hAnsi="宋体" w:cs="宋体" w:hint="eastAsia"/>
                <w:color w:val="000000"/>
                <w:sz w:val="20"/>
                <w:szCs w:val="20"/>
              </w:rPr>
              <w:t>360</w:t>
            </w:r>
          </w:p>
        </w:tc>
        <w:tc>
          <w:tcPr>
            <w:tcW w:w="800"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051"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bottom"/>
          </w:tcPr>
          <w:p w:rsidR="005A51B9" w:rsidRDefault="00B458D8">
            <w:pPr>
              <w:rPr>
                <w:rFonts w:ascii="宋体" w:hAnsi="宋体" w:cs="宋体"/>
                <w:color w:val="000000"/>
                <w:sz w:val="22"/>
                <w:szCs w:val="22"/>
              </w:rPr>
            </w:pPr>
            <w:r>
              <w:rPr>
                <w:rFonts w:ascii="宋体" w:hAnsi="宋体" w:cs="宋体" w:hint="eastAsia"/>
                <w:color w:val="000000"/>
                <w:sz w:val="22"/>
                <w:szCs w:val="22"/>
              </w:rPr>
              <w:t xml:space="preserve">　</w:t>
            </w:r>
          </w:p>
        </w:tc>
      </w:tr>
    </w:tbl>
    <w:p w:rsidR="005A51B9" w:rsidRDefault="00B458D8">
      <w:pPr>
        <w:rPr>
          <w:b/>
        </w:rPr>
      </w:pPr>
      <w:r>
        <w:rPr>
          <w:rFonts w:ascii="宋体" w:hAnsi="宋体" w:cs="宋体" w:hint="eastAsia"/>
          <w:color w:val="000000"/>
          <w:sz w:val="21"/>
          <w:szCs w:val="21"/>
        </w:rPr>
        <w:t>（备注：以上价格包含所有费用）</w:t>
      </w:r>
    </w:p>
    <w:p w:rsidR="005A51B9" w:rsidRDefault="00B458D8">
      <w:pPr>
        <w:tabs>
          <w:tab w:val="left" w:pos="3825"/>
        </w:tabs>
        <w:rPr>
          <w:b/>
        </w:rPr>
      </w:pPr>
      <w:r>
        <w:rPr>
          <w:b/>
        </w:rPr>
        <w:tab/>
      </w:r>
    </w:p>
    <w:p w:rsidR="005A51B9" w:rsidRDefault="005A51B9">
      <w:pPr>
        <w:rPr>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1275"/>
        <w:gridCol w:w="1134"/>
        <w:gridCol w:w="1276"/>
        <w:gridCol w:w="1276"/>
        <w:gridCol w:w="1417"/>
        <w:gridCol w:w="1276"/>
        <w:gridCol w:w="992"/>
        <w:gridCol w:w="993"/>
      </w:tblGrid>
      <w:tr w:rsidR="009D0D34" w:rsidRPr="0055210A" w:rsidTr="004F3B27">
        <w:trPr>
          <w:trHeight w:val="464"/>
        </w:trPr>
        <w:tc>
          <w:tcPr>
            <w:tcW w:w="10491" w:type="dxa"/>
            <w:gridSpan w:val="9"/>
            <w:shd w:val="clear" w:color="auto" w:fill="auto"/>
            <w:noWrap/>
            <w:hideMark/>
          </w:tcPr>
          <w:p w:rsidR="009D0D34" w:rsidRPr="0055210A" w:rsidRDefault="009D0D34" w:rsidP="00BF0E36">
            <w:pPr>
              <w:rPr>
                <w:rFonts w:ascii="宋体" w:hAnsi="Courier New"/>
              </w:rPr>
            </w:pPr>
            <w:r w:rsidRPr="0055210A">
              <w:rPr>
                <w:rFonts w:ascii="宋体" w:hAnsi="Courier New" w:hint="eastAsia"/>
              </w:rPr>
              <w:t>*符合二次转驳的条件：终端客户是KA卖场、连锁以及商销禁区客户</w:t>
            </w:r>
          </w:p>
        </w:tc>
      </w:tr>
      <w:tr w:rsidR="009D0D34" w:rsidRPr="0055210A" w:rsidTr="004F3B27">
        <w:trPr>
          <w:trHeight w:val="414"/>
        </w:trPr>
        <w:tc>
          <w:tcPr>
            <w:tcW w:w="10491" w:type="dxa"/>
            <w:gridSpan w:val="9"/>
            <w:shd w:val="clear" w:color="auto" w:fill="auto"/>
            <w:noWrap/>
            <w:hideMark/>
          </w:tcPr>
          <w:p w:rsidR="009D0D34" w:rsidRPr="0055210A" w:rsidRDefault="009D0D34" w:rsidP="00BF0E36">
            <w:pPr>
              <w:rPr>
                <w:rFonts w:ascii="宋体" w:hAnsi="Courier New"/>
              </w:rPr>
            </w:pPr>
            <w:r w:rsidRPr="0055210A">
              <w:rPr>
                <w:rFonts w:ascii="宋体" w:hAnsi="Courier New" w:hint="eastAsia"/>
              </w:rPr>
              <w:t xml:space="preserve">报价 （元/立方）  </w:t>
            </w:r>
          </w:p>
        </w:tc>
      </w:tr>
      <w:tr w:rsidR="004F3B27" w:rsidRPr="0055210A" w:rsidTr="004F3B27">
        <w:trPr>
          <w:trHeight w:val="643"/>
        </w:trPr>
        <w:tc>
          <w:tcPr>
            <w:tcW w:w="852" w:type="dxa"/>
            <w:shd w:val="clear" w:color="auto" w:fill="auto"/>
            <w:hideMark/>
          </w:tcPr>
          <w:p w:rsidR="009D0D34" w:rsidRPr="0055210A" w:rsidRDefault="009D0D34" w:rsidP="00BF0E36">
            <w:pPr>
              <w:rPr>
                <w:rFonts w:ascii="宋体" w:hAnsi="Courier New"/>
              </w:rPr>
            </w:pPr>
            <w:r w:rsidRPr="0055210A">
              <w:rPr>
                <w:rFonts w:ascii="宋体" w:hAnsi="Courier New" w:hint="eastAsia"/>
              </w:rPr>
              <w:t>起始地</w:t>
            </w:r>
          </w:p>
        </w:tc>
        <w:tc>
          <w:tcPr>
            <w:tcW w:w="1275" w:type="dxa"/>
            <w:shd w:val="clear" w:color="auto" w:fill="auto"/>
            <w:hideMark/>
          </w:tcPr>
          <w:p w:rsidR="009D0D34" w:rsidRPr="0055210A" w:rsidRDefault="009D0D34" w:rsidP="00BF0E36">
            <w:pPr>
              <w:rPr>
                <w:rFonts w:ascii="宋体" w:hAnsi="Courier New"/>
              </w:rPr>
            </w:pPr>
            <w:r w:rsidRPr="0055210A">
              <w:rPr>
                <w:rFonts w:ascii="宋体" w:hAnsi="Courier New" w:hint="eastAsia"/>
              </w:rPr>
              <w:t>目的地</w:t>
            </w:r>
          </w:p>
        </w:tc>
        <w:tc>
          <w:tcPr>
            <w:tcW w:w="1134" w:type="dxa"/>
            <w:shd w:val="clear" w:color="auto" w:fill="auto"/>
            <w:hideMark/>
          </w:tcPr>
          <w:p w:rsidR="009D0D34" w:rsidRPr="0055210A" w:rsidRDefault="009D0D34" w:rsidP="00BF0E36">
            <w:pPr>
              <w:rPr>
                <w:rFonts w:ascii="宋体" w:hAnsi="Courier New"/>
              </w:rPr>
            </w:pPr>
            <w:r w:rsidRPr="0055210A">
              <w:rPr>
                <w:rFonts w:ascii="宋体" w:hAnsi="Courier New" w:hint="eastAsia"/>
              </w:rPr>
              <w:t>&lt;5立方</w:t>
            </w:r>
          </w:p>
        </w:tc>
        <w:tc>
          <w:tcPr>
            <w:tcW w:w="1276" w:type="dxa"/>
            <w:shd w:val="clear" w:color="auto" w:fill="auto"/>
            <w:hideMark/>
          </w:tcPr>
          <w:p w:rsidR="009D0D34" w:rsidRPr="0055210A" w:rsidRDefault="009D0D34" w:rsidP="00BF0E36">
            <w:pPr>
              <w:rPr>
                <w:rFonts w:ascii="宋体" w:hAnsi="Courier New"/>
              </w:rPr>
            </w:pPr>
            <w:r w:rsidRPr="0055210A">
              <w:rPr>
                <w:rFonts w:ascii="宋体" w:hAnsi="Courier New" w:hint="eastAsia"/>
              </w:rPr>
              <w:t>5≤-&lt;10立方</w:t>
            </w:r>
          </w:p>
        </w:tc>
        <w:tc>
          <w:tcPr>
            <w:tcW w:w="1276" w:type="dxa"/>
            <w:shd w:val="clear" w:color="auto" w:fill="auto"/>
            <w:hideMark/>
          </w:tcPr>
          <w:p w:rsidR="009D0D34" w:rsidRPr="0055210A" w:rsidRDefault="009D0D34" w:rsidP="00BF0E36">
            <w:pPr>
              <w:rPr>
                <w:rFonts w:ascii="宋体" w:hAnsi="Courier New"/>
              </w:rPr>
            </w:pPr>
            <w:r w:rsidRPr="0055210A">
              <w:rPr>
                <w:rFonts w:ascii="宋体" w:hAnsi="Courier New" w:hint="eastAsia"/>
              </w:rPr>
              <w:t>10≤-&lt;20立方</w:t>
            </w:r>
          </w:p>
        </w:tc>
        <w:tc>
          <w:tcPr>
            <w:tcW w:w="1417" w:type="dxa"/>
            <w:shd w:val="clear" w:color="auto" w:fill="auto"/>
            <w:hideMark/>
          </w:tcPr>
          <w:p w:rsidR="009D0D34" w:rsidRPr="0055210A" w:rsidRDefault="009D0D34" w:rsidP="00BF0E36">
            <w:pPr>
              <w:rPr>
                <w:rFonts w:ascii="宋体" w:hAnsi="Courier New"/>
              </w:rPr>
            </w:pPr>
            <w:r w:rsidRPr="0055210A">
              <w:rPr>
                <w:rFonts w:ascii="宋体" w:hAnsi="Courier New" w:hint="eastAsia"/>
              </w:rPr>
              <w:t>20≤-≤30立方</w:t>
            </w:r>
          </w:p>
        </w:tc>
        <w:tc>
          <w:tcPr>
            <w:tcW w:w="1276" w:type="dxa"/>
            <w:shd w:val="clear" w:color="auto" w:fill="auto"/>
            <w:hideMark/>
          </w:tcPr>
          <w:p w:rsidR="009D0D34" w:rsidRPr="0055210A" w:rsidRDefault="009D0D34" w:rsidP="00BF0E36">
            <w:pPr>
              <w:rPr>
                <w:rFonts w:ascii="宋体" w:hAnsi="Courier New"/>
              </w:rPr>
            </w:pPr>
            <w:r w:rsidRPr="0055210A">
              <w:rPr>
                <w:rFonts w:ascii="宋体" w:hAnsi="Courier New" w:hint="eastAsia"/>
              </w:rPr>
              <w:t>&gt;30立方</w:t>
            </w:r>
          </w:p>
        </w:tc>
        <w:tc>
          <w:tcPr>
            <w:tcW w:w="992" w:type="dxa"/>
            <w:shd w:val="clear" w:color="auto" w:fill="auto"/>
            <w:hideMark/>
          </w:tcPr>
          <w:p w:rsidR="009D0D34" w:rsidRPr="0055210A" w:rsidRDefault="009D0D34" w:rsidP="00BF0E36">
            <w:pPr>
              <w:rPr>
                <w:rFonts w:ascii="宋体" w:hAnsi="Courier New"/>
              </w:rPr>
            </w:pPr>
            <w:r w:rsidRPr="0055210A">
              <w:rPr>
                <w:rFonts w:ascii="宋体" w:hAnsi="Courier New" w:hint="eastAsia"/>
              </w:rPr>
              <w:t>在途天数</w:t>
            </w:r>
          </w:p>
        </w:tc>
        <w:tc>
          <w:tcPr>
            <w:tcW w:w="993" w:type="dxa"/>
            <w:shd w:val="clear" w:color="auto" w:fill="auto"/>
            <w:hideMark/>
          </w:tcPr>
          <w:p w:rsidR="009D0D34" w:rsidRPr="0055210A" w:rsidRDefault="009D0D34" w:rsidP="00BF0E36">
            <w:pPr>
              <w:rPr>
                <w:rFonts w:ascii="宋体" w:hAnsi="Courier New"/>
              </w:rPr>
            </w:pPr>
            <w:r w:rsidRPr="0055210A">
              <w:rPr>
                <w:rFonts w:ascii="宋体" w:hAnsi="Courier New" w:hint="eastAsia"/>
              </w:rPr>
              <w:t>回单天数</w:t>
            </w:r>
          </w:p>
        </w:tc>
      </w:tr>
      <w:tr w:rsidR="004F3B27" w:rsidRPr="0055210A" w:rsidTr="004F3B27">
        <w:trPr>
          <w:trHeight w:val="315"/>
        </w:trPr>
        <w:tc>
          <w:tcPr>
            <w:tcW w:w="852" w:type="dxa"/>
            <w:vMerge w:val="restart"/>
            <w:shd w:val="clear" w:color="auto" w:fill="auto"/>
            <w:hideMark/>
          </w:tcPr>
          <w:p w:rsidR="004F3B27" w:rsidRDefault="004F3B27" w:rsidP="00E04CA2">
            <w:pPr>
              <w:jc w:val="center"/>
              <w:rPr>
                <w:rFonts w:ascii="宋体" w:hAnsi="Courier New"/>
              </w:rPr>
            </w:pPr>
          </w:p>
          <w:p w:rsidR="004F3B27" w:rsidRDefault="004F3B27" w:rsidP="00E04CA2">
            <w:pPr>
              <w:jc w:val="center"/>
              <w:rPr>
                <w:rFonts w:ascii="宋体" w:hAnsi="Courier New"/>
              </w:rPr>
            </w:pPr>
          </w:p>
          <w:p w:rsidR="004F3B27" w:rsidRDefault="004F3B27" w:rsidP="00E04CA2">
            <w:pPr>
              <w:jc w:val="center"/>
              <w:rPr>
                <w:rFonts w:ascii="宋体" w:hAnsi="Courier New"/>
              </w:rPr>
            </w:pPr>
          </w:p>
          <w:p w:rsidR="004F3B27" w:rsidRDefault="004F3B27" w:rsidP="00E04CA2">
            <w:pPr>
              <w:jc w:val="center"/>
              <w:rPr>
                <w:rFonts w:ascii="宋体" w:hAnsi="Courier New"/>
              </w:rPr>
            </w:pPr>
          </w:p>
          <w:p w:rsidR="00E04CA2" w:rsidRPr="0055210A" w:rsidRDefault="00E04CA2" w:rsidP="00E04CA2">
            <w:pPr>
              <w:jc w:val="center"/>
              <w:rPr>
                <w:rFonts w:ascii="宋体" w:hAnsi="Courier New"/>
              </w:rPr>
            </w:pPr>
            <w:r w:rsidRPr="0055210A">
              <w:rPr>
                <w:rFonts w:ascii="宋体" w:hAnsi="Courier New" w:hint="eastAsia"/>
              </w:rPr>
              <w:t>南京当地</w:t>
            </w: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玄武区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秦淮区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建邺区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鼓楼区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浦口区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栖霞区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雨花台区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江宁区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六合区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溧水区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r w:rsidR="004F3B27" w:rsidRPr="0055210A" w:rsidTr="004F3B27">
        <w:trPr>
          <w:trHeight w:val="315"/>
        </w:trPr>
        <w:tc>
          <w:tcPr>
            <w:tcW w:w="852" w:type="dxa"/>
            <w:vMerge/>
            <w:shd w:val="clear" w:color="auto" w:fill="auto"/>
            <w:hideMark/>
          </w:tcPr>
          <w:p w:rsidR="00E04CA2" w:rsidRPr="0055210A" w:rsidRDefault="00E04CA2" w:rsidP="00BF0E36">
            <w:pPr>
              <w:rPr>
                <w:rFonts w:ascii="宋体" w:hAnsi="Courier New"/>
              </w:rPr>
            </w:pPr>
          </w:p>
        </w:tc>
        <w:tc>
          <w:tcPr>
            <w:tcW w:w="1275" w:type="dxa"/>
            <w:shd w:val="clear" w:color="auto" w:fill="auto"/>
            <w:hideMark/>
          </w:tcPr>
          <w:p w:rsidR="00E04CA2" w:rsidRPr="0055210A" w:rsidRDefault="00E04CA2" w:rsidP="00BF0E36">
            <w:pPr>
              <w:rPr>
                <w:rFonts w:ascii="宋体" w:hAnsi="Courier New"/>
              </w:rPr>
            </w:pPr>
            <w:r w:rsidRPr="0055210A">
              <w:rPr>
                <w:rFonts w:ascii="宋体" w:hAnsi="Courier New" w:hint="eastAsia"/>
              </w:rPr>
              <w:t>高淳区</w:t>
            </w:r>
          </w:p>
        </w:tc>
        <w:tc>
          <w:tcPr>
            <w:tcW w:w="1134"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1417" w:type="dxa"/>
            <w:shd w:val="clear" w:color="auto" w:fill="auto"/>
          </w:tcPr>
          <w:p w:rsidR="00E04CA2" w:rsidRPr="0055210A" w:rsidRDefault="00E04CA2" w:rsidP="00BF0E36">
            <w:pPr>
              <w:rPr>
                <w:rFonts w:ascii="宋体" w:hAnsi="Courier New"/>
              </w:rPr>
            </w:pPr>
          </w:p>
        </w:tc>
        <w:tc>
          <w:tcPr>
            <w:tcW w:w="1276" w:type="dxa"/>
            <w:shd w:val="clear" w:color="auto" w:fill="auto"/>
          </w:tcPr>
          <w:p w:rsidR="00E04CA2" w:rsidRPr="0055210A" w:rsidRDefault="00E04CA2" w:rsidP="00BF0E36">
            <w:pPr>
              <w:rPr>
                <w:rFonts w:ascii="宋体" w:hAnsi="Courier New"/>
              </w:rPr>
            </w:pPr>
          </w:p>
        </w:tc>
        <w:tc>
          <w:tcPr>
            <w:tcW w:w="992" w:type="dxa"/>
            <w:shd w:val="clear" w:color="auto" w:fill="auto"/>
          </w:tcPr>
          <w:p w:rsidR="00E04CA2" w:rsidRPr="0055210A" w:rsidRDefault="00E04CA2" w:rsidP="00BF0E36">
            <w:pPr>
              <w:rPr>
                <w:rFonts w:ascii="宋体" w:hAnsi="Courier New"/>
              </w:rPr>
            </w:pPr>
          </w:p>
        </w:tc>
        <w:tc>
          <w:tcPr>
            <w:tcW w:w="993" w:type="dxa"/>
            <w:shd w:val="clear" w:color="auto" w:fill="auto"/>
          </w:tcPr>
          <w:p w:rsidR="00E04CA2" w:rsidRPr="0055210A" w:rsidRDefault="00E04CA2" w:rsidP="00BF0E36">
            <w:pPr>
              <w:rPr>
                <w:rFonts w:ascii="宋体" w:hAnsi="Courier New"/>
              </w:rPr>
            </w:pPr>
          </w:p>
        </w:tc>
      </w:tr>
    </w:tbl>
    <w:p w:rsidR="005A51B9" w:rsidRDefault="00B458D8">
      <w:pPr>
        <w:rPr>
          <w:sz w:val="28"/>
          <w:szCs w:val="28"/>
        </w:rPr>
      </w:pPr>
      <w:r>
        <w:rPr>
          <w:rFonts w:ascii="宋体" w:hAnsi="宋体" w:cs="宋体" w:hint="eastAsia"/>
          <w:color w:val="000000"/>
          <w:sz w:val="21"/>
          <w:szCs w:val="21"/>
        </w:rPr>
        <w:t>（备注：以上价格包含所有费用）</w:t>
      </w:r>
    </w:p>
    <w:p w:rsidR="005A51B9" w:rsidRDefault="005A51B9">
      <w:pPr>
        <w:rPr>
          <w:sz w:val="28"/>
          <w:szCs w:val="28"/>
        </w:rPr>
      </w:pPr>
    </w:p>
    <w:p w:rsidR="005A51B9" w:rsidRDefault="00B458D8">
      <w:pPr>
        <w:spacing w:line="360" w:lineRule="auto"/>
        <w:ind w:firstLineChars="200" w:firstLine="482"/>
        <w:rPr>
          <w:rStyle w:val="af"/>
          <w:b/>
          <w:color w:val="auto"/>
          <w:u w:val="none"/>
        </w:rPr>
      </w:pPr>
      <w:r>
        <w:rPr>
          <w:rStyle w:val="af"/>
          <w:rFonts w:hint="eastAsia"/>
          <w:b/>
          <w:color w:val="auto"/>
          <w:u w:val="none"/>
        </w:rPr>
        <w:t>投标人授权代表（签字）投标人全称（公章）</w:t>
      </w:r>
    </w:p>
    <w:p w:rsidR="005A51B9" w:rsidRDefault="005A51B9">
      <w:pPr>
        <w:spacing w:line="360" w:lineRule="auto"/>
        <w:ind w:firstLineChars="1705" w:firstLine="4108"/>
        <w:rPr>
          <w:rStyle w:val="af"/>
          <w:b/>
          <w:color w:val="auto"/>
          <w:u w:val="none"/>
        </w:rPr>
      </w:pPr>
    </w:p>
    <w:p w:rsidR="005A51B9" w:rsidRDefault="00B458D8">
      <w:pPr>
        <w:spacing w:line="360" w:lineRule="auto"/>
        <w:ind w:firstLineChars="2005" w:firstLine="4831"/>
        <w:rPr>
          <w:rStyle w:val="af"/>
          <w:b/>
          <w:color w:val="auto"/>
          <w:u w:val="none"/>
        </w:rPr>
      </w:pPr>
      <w:r>
        <w:rPr>
          <w:rStyle w:val="af"/>
          <w:rFonts w:hint="eastAsia"/>
          <w:b/>
          <w:color w:val="auto"/>
          <w:u w:val="none"/>
        </w:rPr>
        <w:t>年月日</w:t>
      </w:r>
      <w:bookmarkStart w:id="105" w:name="_Toc358454132"/>
    </w:p>
    <w:p w:rsidR="005A51B9" w:rsidRDefault="005A51B9">
      <w:pPr>
        <w:spacing w:line="360" w:lineRule="auto"/>
        <w:ind w:firstLineChars="2005" w:firstLine="4831"/>
        <w:rPr>
          <w:rStyle w:val="af"/>
          <w:b/>
          <w:color w:val="auto"/>
          <w:u w:val="none"/>
        </w:rPr>
      </w:pPr>
    </w:p>
    <w:p w:rsidR="005A51B9" w:rsidRDefault="005A51B9">
      <w:pPr>
        <w:spacing w:line="360" w:lineRule="auto"/>
        <w:ind w:firstLineChars="2005" w:firstLine="4831"/>
        <w:rPr>
          <w:b/>
        </w:rPr>
      </w:pPr>
    </w:p>
    <w:p w:rsidR="005A51B9" w:rsidRDefault="00B458D8">
      <w:pPr>
        <w:pStyle w:val="1"/>
        <w:spacing w:before="0" w:after="0" w:line="240" w:lineRule="auto"/>
        <w:rPr>
          <w:rFonts w:ascii="黑体" w:eastAsia="黑体" w:cs="黑体"/>
          <w:b w:val="0"/>
          <w:sz w:val="28"/>
          <w:szCs w:val="28"/>
        </w:rPr>
      </w:pPr>
      <w:bookmarkStart w:id="106" w:name="_Toc358454133"/>
      <w:bookmarkEnd w:id="105"/>
      <w:r>
        <w:rPr>
          <w:rFonts w:ascii="黑体" w:eastAsia="黑体" w:cs="黑体" w:hint="eastAsia"/>
          <w:b w:val="0"/>
          <w:sz w:val="28"/>
          <w:szCs w:val="28"/>
        </w:rPr>
        <w:t>合同范本</w:t>
      </w:r>
      <w:bookmarkEnd w:id="106"/>
    </w:p>
    <w:p w:rsidR="005A51B9" w:rsidRDefault="005A51B9">
      <w:pPr>
        <w:pStyle w:val="a7"/>
        <w:rPr>
          <w:rFonts w:hAnsi="宋体"/>
          <w:b/>
          <w:sz w:val="20"/>
        </w:rPr>
      </w:pPr>
    </w:p>
    <w:p w:rsidR="004F3B27" w:rsidRPr="00A1503D" w:rsidRDefault="004F3B27" w:rsidP="004F3B27">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南京地区</w:t>
      </w:r>
      <w:r>
        <w:rPr>
          <w:rFonts w:hint="eastAsia"/>
          <w:b/>
          <w:sz w:val="28"/>
          <w:szCs w:val="28"/>
          <w:u w:val="single"/>
        </w:rPr>
        <w:t xml:space="preserve"> </w:t>
      </w:r>
      <w:r w:rsidRPr="00A1503D">
        <w:rPr>
          <w:rFonts w:hint="eastAsia"/>
          <w:b/>
          <w:sz w:val="28"/>
          <w:szCs w:val="28"/>
        </w:rPr>
        <w:t>年度运输合同</w:t>
      </w:r>
    </w:p>
    <w:p w:rsidR="005A51B9" w:rsidRDefault="00B458D8">
      <w:pPr>
        <w:pStyle w:val="a7"/>
        <w:spacing w:before="100" w:beforeAutospacing="1"/>
        <w:rPr>
          <w:rFonts w:hAnsi="宋体"/>
          <w:b/>
          <w:bCs/>
          <w:sz w:val="20"/>
        </w:rPr>
      </w:pPr>
      <w:r>
        <w:rPr>
          <w:rFonts w:hAnsi="宋体" w:hint="eastAsia"/>
          <w:b/>
          <w:bCs/>
          <w:sz w:val="20"/>
        </w:rPr>
        <w:t>本合同由以下各方于年月日在上海市浦东新区签署</w:t>
      </w:r>
    </w:p>
    <w:p w:rsidR="005A51B9" w:rsidRDefault="00B458D8" w:rsidP="004932AE">
      <w:pPr>
        <w:pStyle w:val="a7"/>
        <w:spacing w:beforeLines="50"/>
        <w:rPr>
          <w:rFonts w:hAnsi="宋体"/>
          <w:b/>
          <w:bCs/>
          <w:sz w:val="20"/>
        </w:rPr>
      </w:pPr>
      <w:r>
        <w:rPr>
          <w:rFonts w:hAnsi="宋体" w:hint="eastAsia"/>
          <w:b/>
          <w:bCs/>
          <w:sz w:val="20"/>
        </w:rPr>
        <w:t>托运方合同编号：</w:t>
      </w:r>
    </w:p>
    <w:p w:rsidR="005A51B9" w:rsidRDefault="00B458D8" w:rsidP="004932AE">
      <w:pPr>
        <w:pStyle w:val="a7"/>
        <w:spacing w:beforeLines="50"/>
        <w:rPr>
          <w:rFonts w:hAnsi="宋体"/>
          <w:b/>
          <w:bCs/>
          <w:sz w:val="20"/>
        </w:rPr>
      </w:pPr>
      <w:r>
        <w:rPr>
          <w:rFonts w:hAnsi="宋体" w:hint="eastAsia"/>
          <w:b/>
          <w:bCs/>
          <w:sz w:val="20"/>
        </w:rPr>
        <w:t>托运方（甲方）：</w:t>
      </w:r>
    </w:p>
    <w:p w:rsidR="005A51B9" w:rsidRDefault="00B458D8" w:rsidP="004932AE">
      <w:pPr>
        <w:pStyle w:val="a7"/>
        <w:spacing w:beforeLines="50"/>
        <w:rPr>
          <w:rFonts w:hAnsi="宋体"/>
          <w:b/>
          <w:bCs/>
          <w:sz w:val="20"/>
        </w:rPr>
      </w:pPr>
      <w:r>
        <w:rPr>
          <w:rFonts w:hAnsi="宋体" w:hint="eastAsia"/>
          <w:b/>
          <w:bCs/>
          <w:sz w:val="20"/>
        </w:rPr>
        <w:t>地址：</w:t>
      </w:r>
    </w:p>
    <w:p w:rsidR="005A51B9" w:rsidRDefault="00B458D8" w:rsidP="004932AE">
      <w:pPr>
        <w:pStyle w:val="a7"/>
        <w:spacing w:beforeLines="50"/>
        <w:rPr>
          <w:rFonts w:hAnsi="宋体"/>
          <w:b/>
          <w:bCs/>
          <w:sz w:val="20"/>
        </w:rPr>
      </w:pPr>
      <w:r>
        <w:rPr>
          <w:rFonts w:hAnsi="宋体" w:hint="eastAsia"/>
          <w:b/>
          <w:bCs/>
          <w:sz w:val="20"/>
        </w:rPr>
        <w:t>电话/传真：</w:t>
      </w:r>
    </w:p>
    <w:p w:rsidR="005A51B9" w:rsidRDefault="005A51B9" w:rsidP="004932AE">
      <w:pPr>
        <w:pStyle w:val="a7"/>
        <w:spacing w:beforeLines="50"/>
        <w:rPr>
          <w:rFonts w:hAnsi="宋体"/>
          <w:b/>
          <w:bCs/>
          <w:sz w:val="20"/>
        </w:rPr>
      </w:pPr>
    </w:p>
    <w:p w:rsidR="005A51B9" w:rsidRDefault="00B458D8" w:rsidP="004932AE">
      <w:pPr>
        <w:pStyle w:val="a7"/>
        <w:spacing w:beforeLines="50"/>
        <w:rPr>
          <w:rFonts w:hAnsi="宋体"/>
          <w:b/>
          <w:bCs/>
          <w:sz w:val="20"/>
        </w:rPr>
      </w:pPr>
      <w:r>
        <w:rPr>
          <w:rFonts w:hAnsi="宋体" w:hint="eastAsia"/>
          <w:b/>
          <w:bCs/>
          <w:sz w:val="20"/>
        </w:rPr>
        <w:lastRenderedPageBreak/>
        <w:t>承运方合同编号：</w:t>
      </w:r>
    </w:p>
    <w:p w:rsidR="005A51B9" w:rsidRDefault="00B458D8" w:rsidP="004932AE">
      <w:pPr>
        <w:pStyle w:val="a7"/>
        <w:spacing w:beforeLines="50"/>
        <w:rPr>
          <w:rFonts w:hAnsi="宋体"/>
          <w:b/>
          <w:bCs/>
          <w:sz w:val="20"/>
        </w:rPr>
      </w:pPr>
      <w:r>
        <w:rPr>
          <w:rFonts w:hAnsi="宋体" w:hint="eastAsia"/>
          <w:b/>
          <w:bCs/>
          <w:sz w:val="20"/>
        </w:rPr>
        <w:t>承运方（乙方）：</w:t>
      </w:r>
    </w:p>
    <w:p w:rsidR="005A51B9" w:rsidRDefault="00B458D8" w:rsidP="004932AE">
      <w:pPr>
        <w:pStyle w:val="a7"/>
        <w:spacing w:beforeLines="50"/>
        <w:rPr>
          <w:rFonts w:hAnsi="宋体"/>
          <w:b/>
          <w:bCs/>
          <w:sz w:val="20"/>
        </w:rPr>
      </w:pPr>
      <w:r>
        <w:rPr>
          <w:rFonts w:hAnsi="宋体" w:hint="eastAsia"/>
          <w:b/>
          <w:bCs/>
          <w:sz w:val="20"/>
        </w:rPr>
        <w:t>地址：</w:t>
      </w:r>
    </w:p>
    <w:p w:rsidR="005A51B9" w:rsidRDefault="00B458D8" w:rsidP="004932AE">
      <w:pPr>
        <w:pStyle w:val="a7"/>
        <w:spacing w:beforeLines="50"/>
        <w:rPr>
          <w:rFonts w:hAnsi="宋体"/>
          <w:sz w:val="20"/>
        </w:rPr>
      </w:pPr>
      <w:r>
        <w:rPr>
          <w:rFonts w:hAnsi="宋体" w:hint="eastAsia"/>
          <w:b/>
          <w:bCs/>
          <w:sz w:val="20"/>
        </w:rPr>
        <w:t xml:space="preserve">电话/传真：  </w:t>
      </w:r>
    </w:p>
    <w:p w:rsidR="005A51B9" w:rsidRDefault="00B458D8">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合同标的</w:t>
      </w:r>
    </w:p>
    <w:p w:rsidR="005A51B9" w:rsidRDefault="00B458D8">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5A51B9" w:rsidRDefault="00B458D8">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相关定义</w:t>
      </w:r>
    </w:p>
    <w:p w:rsidR="005A51B9" w:rsidRDefault="00B458D8">
      <w:pPr>
        <w:widowControl w:val="0"/>
        <w:numPr>
          <w:ilvl w:val="0"/>
          <w:numId w:val="6"/>
        </w:numPr>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5A51B9" w:rsidRDefault="00B458D8">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5A51B9" w:rsidRDefault="00B458D8">
      <w:pPr>
        <w:widowControl w:val="0"/>
        <w:numPr>
          <w:ilvl w:val="0"/>
          <w:numId w:val="6"/>
        </w:numPr>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5A51B9" w:rsidRDefault="00B458D8">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5A51B9" w:rsidRDefault="00B458D8">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收费项目与标准</w:t>
      </w:r>
    </w:p>
    <w:p w:rsidR="005A51B9" w:rsidRDefault="00B458D8">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5A51B9" w:rsidRDefault="00B458D8">
      <w:pPr>
        <w:widowControl w:val="0"/>
        <w:numPr>
          <w:ilvl w:val="0"/>
          <w:numId w:val="7"/>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5A51B9" w:rsidRDefault="00B458D8">
      <w:pPr>
        <w:widowControl w:val="0"/>
        <w:numPr>
          <w:ilvl w:val="0"/>
          <w:numId w:val="7"/>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5A51B9" w:rsidRDefault="00B458D8">
      <w:pPr>
        <w:widowControl w:val="0"/>
        <w:numPr>
          <w:ilvl w:val="0"/>
          <w:numId w:val="7"/>
        </w:numPr>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5A51B9" w:rsidRDefault="00B458D8">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双方货物交接</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w:t>
      </w:r>
      <w:r>
        <w:rPr>
          <w:rFonts w:ascii="宋体" w:hAnsi="宋体" w:hint="eastAsia"/>
          <w:snapToGrid w:val="0"/>
          <w:sz w:val="20"/>
        </w:rPr>
        <w:lastRenderedPageBreak/>
        <w:t>时；若协调未果的，在征得甲方同意后，乙方可将货物拉回。拉回费用参照（收费项目与标准）。</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5A51B9" w:rsidRDefault="00B458D8">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结算</w:t>
      </w:r>
    </w:p>
    <w:p w:rsidR="005A51B9" w:rsidRDefault="00B458D8">
      <w:pPr>
        <w:widowControl w:val="0"/>
        <w:numPr>
          <w:ilvl w:val="0"/>
          <w:numId w:val="9"/>
        </w:numPr>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5A51B9" w:rsidRDefault="00B458D8">
      <w:pPr>
        <w:widowControl w:val="0"/>
        <w:numPr>
          <w:ilvl w:val="0"/>
          <w:numId w:val="9"/>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5A51B9" w:rsidRDefault="00B458D8">
      <w:pPr>
        <w:widowControl w:val="0"/>
        <w:numPr>
          <w:ilvl w:val="0"/>
          <w:numId w:val="9"/>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5A51B9" w:rsidRDefault="00B458D8">
      <w:pPr>
        <w:widowControl w:val="0"/>
        <w:numPr>
          <w:ilvl w:val="0"/>
          <w:numId w:val="9"/>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5A51B9" w:rsidRDefault="00B458D8">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5A51B9" w:rsidRDefault="00B458D8">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保密义务</w:t>
      </w:r>
    </w:p>
    <w:p w:rsidR="005A51B9" w:rsidRDefault="00B458D8">
      <w:pPr>
        <w:widowControl w:val="0"/>
        <w:numPr>
          <w:ilvl w:val="0"/>
          <w:numId w:val="10"/>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5A51B9" w:rsidRDefault="00B458D8">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5A51B9" w:rsidRDefault="00B458D8">
      <w:pPr>
        <w:widowControl w:val="0"/>
        <w:numPr>
          <w:ilvl w:val="0"/>
          <w:numId w:val="11"/>
        </w:numPr>
        <w:jc w:val="both"/>
        <w:rPr>
          <w:rFonts w:ascii="宋体" w:hAnsi="宋体"/>
          <w:sz w:val="20"/>
        </w:rPr>
      </w:pPr>
      <w:r>
        <w:rPr>
          <w:rFonts w:ascii="宋体" w:hAnsi="宋体" w:hint="eastAsia"/>
          <w:sz w:val="20"/>
        </w:rPr>
        <w:t>本合同及订单的内容；</w:t>
      </w:r>
    </w:p>
    <w:p w:rsidR="005A51B9" w:rsidRDefault="00B458D8">
      <w:pPr>
        <w:widowControl w:val="0"/>
        <w:numPr>
          <w:ilvl w:val="0"/>
          <w:numId w:val="11"/>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5A51B9" w:rsidRDefault="00B458D8">
      <w:pPr>
        <w:widowControl w:val="0"/>
        <w:numPr>
          <w:ilvl w:val="0"/>
          <w:numId w:val="11"/>
        </w:numPr>
        <w:jc w:val="both"/>
        <w:rPr>
          <w:rFonts w:ascii="宋体" w:hAnsi="宋体"/>
          <w:sz w:val="20"/>
        </w:rPr>
      </w:pPr>
      <w:r>
        <w:rPr>
          <w:rFonts w:ascii="宋体" w:hAnsi="宋体" w:hint="eastAsia"/>
          <w:sz w:val="20"/>
        </w:rPr>
        <w:t>甲方及其关联企业的商业秘密；</w:t>
      </w:r>
    </w:p>
    <w:p w:rsidR="005A51B9" w:rsidRDefault="00B458D8">
      <w:pPr>
        <w:widowControl w:val="0"/>
        <w:numPr>
          <w:ilvl w:val="0"/>
          <w:numId w:val="11"/>
        </w:numPr>
        <w:jc w:val="both"/>
        <w:rPr>
          <w:rFonts w:ascii="宋体" w:hAnsi="宋体"/>
          <w:sz w:val="20"/>
        </w:rPr>
      </w:pPr>
      <w:r>
        <w:rPr>
          <w:rFonts w:ascii="宋体" w:hAnsi="宋体" w:hint="eastAsia"/>
          <w:sz w:val="20"/>
        </w:rPr>
        <w:t>甲方在本合同项下提供的其他秘密信息。</w:t>
      </w:r>
    </w:p>
    <w:p w:rsidR="005A51B9" w:rsidRDefault="00B458D8">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合同终止</w:t>
      </w:r>
    </w:p>
    <w:p w:rsidR="005A51B9" w:rsidRDefault="00B458D8">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5A51B9" w:rsidRDefault="00B458D8">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5A51B9" w:rsidRDefault="00B458D8">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5A51B9" w:rsidRDefault="00B458D8">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5A51B9" w:rsidRDefault="00B458D8">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不可抗力</w:t>
      </w:r>
    </w:p>
    <w:p w:rsidR="005A51B9" w:rsidRDefault="00B458D8">
      <w:pPr>
        <w:widowControl w:val="0"/>
        <w:numPr>
          <w:ilvl w:val="0"/>
          <w:numId w:val="13"/>
        </w:numPr>
        <w:jc w:val="both"/>
        <w:rPr>
          <w:rFonts w:ascii="宋体" w:hAnsi="宋体"/>
          <w:b/>
          <w:sz w:val="20"/>
        </w:rPr>
      </w:pPr>
      <w:r>
        <w:rPr>
          <w:rFonts w:ascii="宋体" w:hAnsi="宋体" w:hint="eastAsia"/>
          <w:snapToGrid w:val="0"/>
          <w:sz w:val="20"/>
        </w:rPr>
        <w:lastRenderedPageBreak/>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5A51B9" w:rsidRDefault="00B458D8">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争议的解决</w:t>
      </w:r>
    </w:p>
    <w:p w:rsidR="005A51B9" w:rsidRDefault="00B458D8">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合同生效及期限</w:t>
      </w:r>
    </w:p>
    <w:p w:rsidR="005A51B9" w:rsidRDefault="00B458D8">
      <w:pPr>
        <w:widowControl w:val="0"/>
        <w:numPr>
          <w:ilvl w:val="1"/>
          <w:numId w:val="4"/>
        </w:numPr>
        <w:jc w:val="both"/>
        <w:rPr>
          <w:rFonts w:ascii="宋体" w:hAnsi="宋体"/>
          <w:b/>
          <w:sz w:val="20"/>
        </w:rPr>
      </w:pPr>
      <w:r>
        <w:rPr>
          <w:rFonts w:ascii="宋体" w:hAnsi="宋体" w:hint="eastAsia"/>
          <w:sz w:val="20"/>
        </w:rPr>
        <w:t>本合同经双方盖章后从年月日起生效至年月日终止。</w:t>
      </w:r>
    </w:p>
    <w:p w:rsidR="005A51B9" w:rsidRDefault="00B458D8">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5A51B9" w:rsidRDefault="00B458D8">
      <w:pPr>
        <w:widowControl w:val="0"/>
        <w:numPr>
          <w:ilvl w:val="1"/>
          <w:numId w:val="4"/>
        </w:numPr>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5A51B9" w:rsidRDefault="00B458D8">
      <w:pPr>
        <w:widowControl w:val="0"/>
        <w:numPr>
          <w:ilvl w:val="1"/>
          <w:numId w:val="4"/>
        </w:numPr>
        <w:jc w:val="both"/>
        <w:rPr>
          <w:rFonts w:ascii="宋体" w:hAnsi="宋体"/>
          <w:b/>
          <w:sz w:val="20"/>
        </w:rPr>
      </w:pPr>
      <w:r>
        <w:rPr>
          <w:rFonts w:ascii="宋体" w:hAnsi="宋体" w:hint="eastAsia"/>
          <w:sz w:val="20"/>
        </w:rPr>
        <w:t>本合同一式二份，双方各执一份。</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其他约定事项</w:t>
      </w:r>
    </w:p>
    <w:p w:rsidR="005A51B9" w:rsidRDefault="00B458D8">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5A51B9" w:rsidRDefault="00B458D8">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5A51B9" w:rsidRDefault="00B458D8">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5A51B9" w:rsidRDefault="00B458D8">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5A51B9" w:rsidRDefault="00B458D8">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5A51B9" w:rsidRDefault="00B458D8">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5A51B9" w:rsidRDefault="00B458D8">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附件</w:t>
      </w:r>
    </w:p>
    <w:p w:rsidR="005A51B9" w:rsidRDefault="00B458D8">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5A51B9" w:rsidRDefault="00B458D8">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5A51B9" w:rsidRDefault="00B458D8">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5A51B9" w:rsidRDefault="00B458D8">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5A51B9" w:rsidRDefault="00B458D8">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5A51B9" w:rsidRDefault="00B458D8">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5A51B9" w:rsidRDefault="00B458D8">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5A51B9" w:rsidRDefault="00B458D8" w:rsidP="004932AE">
      <w:pPr>
        <w:widowControl w:val="0"/>
        <w:numPr>
          <w:ilvl w:val="0"/>
          <w:numId w:val="4"/>
        </w:numPr>
        <w:spacing w:beforeLines="50"/>
        <w:jc w:val="both"/>
        <w:rPr>
          <w:rFonts w:ascii="宋体" w:hAnsi="宋体"/>
          <w:b/>
          <w:sz w:val="20"/>
        </w:rPr>
      </w:pPr>
      <w:r>
        <w:rPr>
          <w:rFonts w:ascii="宋体" w:hAnsi="宋体" w:hint="eastAsia"/>
          <w:b/>
          <w:sz w:val="20"/>
        </w:rPr>
        <w:t>补充条款</w:t>
      </w:r>
    </w:p>
    <w:p w:rsidR="005A51B9" w:rsidRDefault="00B458D8">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5A51B9" w:rsidRDefault="00B458D8">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5A51B9" w:rsidRDefault="00B458D8">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rsidR="005A51B9" w:rsidRDefault="005A51B9">
      <w:pPr>
        <w:rPr>
          <w:rFonts w:ascii="宋体" w:hAnsi="宋体"/>
          <w:b/>
          <w:bCs/>
          <w:sz w:val="20"/>
        </w:rPr>
      </w:pPr>
    </w:p>
    <w:p w:rsidR="005A51B9" w:rsidRDefault="005A51B9">
      <w:pPr>
        <w:rPr>
          <w:rFonts w:ascii="宋体" w:hAnsi="宋体"/>
          <w:b/>
          <w:bCs/>
          <w:sz w:val="20"/>
        </w:rPr>
      </w:pPr>
    </w:p>
    <w:p w:rsidR="005A51B9" w:rsidRDefault="005A51B9">
      <w:pPr>
        <w:rPr>
          <w:rFonts w:ascii="宋体" w:hAnsi="宋体"/>
          <w:b/>
          <w:bCs/>
          <w:sz w:val="20"/>
        </w:rPr>
      </w:pPr>
    </w:p>
    <w:p w:rsidR="005A51B9" w:rsidRDefault="00B458D8">
      <w:pPr>
        <w:rPr>
          <w:rFonts w:ascii="宋体" w:hAnsi="宋体"/>
          <w:b/>
          <w:bCs/>
          <w:sz w:val="20"/>
        </w:rPr>
      </w:pPr>
      <w:r>
        <w:rPr>
          <w:rFonts w:ascii="宋体" w:hAnsi="宋体" w:hint="eastAsia"/>
          <w:b/>
          <w:bCs/>
          <w:sz w:val="20"/>
        </w:rPr>
        <w:t>托运方（盖章）：                                 承运方（盖章）：</w:t>
      </w:r>
    </w:p>
    <w:p w:rsidR="005A51B9" w:rsidRDefault="005A51B9">
      <w:pPr>
        <w:rPr>
          <w:rFonts w:ascii="宋体" w:hAnsi="宋体"/>
          <w:b/>
          <w:bCs/>
          <w:sz w:val="20"/>
        </w:rPr>
      </w:pPr>
    </w:p>
    <w:p w:rsidR="005A51B9" w:rsidRDefault="00B458D8">
      <w:pPr>
        <w:rPr>
          <w:rFonts w:ascii="宋体" w:hAnsi="宋体"/>
          <w:b/>
          <w:bCs/>
          <w:sz w:val="20"/>
        </w:rPr>
      </w:pPr>
      <w:r>
        <w:rPr>
          <w:rFonts w:ascii="宋体" w:hAnsi="宋体" w:hint="eastAsia"/>
          <w:b/>
          <w:bCs/>
          <w:sz w:val="20"/>
        </w:rPr>
        <w:t xml:space="preserve">经办人：                                         经办人：                    </w:t>
      </w:r>
    </w:p>
    <w:p w:rsidR="005A51B9" w:rsidRDefault="005A51B9">
      <w:pPr>
        <w:pStyle w:val="a7"/>
        <w:spacing w:after="100" w:afterAutospacing="1"/>
        <w:rPr>
          <w:rFonts w:hAnsi="宋体"/>
          <w:b/>
          <w:sz w:val="20"/>
        </w:rPr>
      </w:pPr>
    </w:p>
    <w:p w:rsidR="005A51B9" w:rsidRDefault="005A51B9">
      <w:pPr>
        <w:pStyle w:val="a7"/>
        <w:rPr>
          <w:rFonts w:hAnsi="宋体"/>
          <w:b/>
          <w:sz w:val="20"/>
        </w:rPr>
      </w:pPr>
    </w:p>
    <w:p w:rsidR="005A51B9" w:rsidRDefault="00B458D8">
      <w:pPr>
        <w:pStyle w:val="a7"/>
        <w:rPr>
          <w:rFonts w:hAnsi="宋体"/>
          <w:b/>
          <w:sz w:val="20"/>
        </w:rPr>
      </w:pPr>
      <w:r>
        <w:rPr>
          <w:rFonts w:hAnsi="宋体" w:hint="eastAsia"/>
          <w:b/>
          <w:sz w:val="20"/>
        </w:rPr>
        <w:t xml:space="preserve">合同附件一    </w:t>
      </w:r>
    </w:p>
    <w:p w:rsidR="005A51B9" w:rsidRDefault="00B458D8">
      <w:pPr>
        <w:pStyle w:val="a7"/>
        <w:jc w:val="center"/>
        <w:rPr>
          <w:rFonts w:hAnsi="宋体"/>
          <w:b/>
          <w:sz w:val="30"/>
          <w:szCs w:val="30"/>
        </w:rPr>
      </w:pPr>
      <w:r>
        <w:rPr>
          <w:rFonts w:hAnsi="宋体" w:hint="eastAsia"/>
          <w:b/>
          <w:sz w:val="30"/>
          <w:szCs w:val="30"/>
        </w:rPr>
        <w:t>合作双方工作职责</w:t>
      </w:r>
    </w:p>
    <w:p w:rsidR="005A51B9" w:rsidRDefault="00B458D8">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5A51B9" w:rsidRDefault="00B458D8">
      <w:pPr>
        <w:widowControl w:val="0"/>
        <w:numPr>
          <w:ilvl w:val="0"/>
          <w:numId w:val="17"/>
        </w:numPr>
        <w:jc w:val="both"/>
        <w:rPr>
          <w:rFonts w:ascii="宋体" w:hAnsi="宋体"/>
          <w:b/>
          <w:sz w:val="20"/>
        </w:rPr>
      </w:pPr>
      <w:r>
        <w:rPr>
          <w:rFonts w:ascii="宋体" w:hAnsi="宋体" w:hint="eastAsia"/>
          <w:b/>
          <w:sz w:val="20"/>
        </w:rPr>
        <w:t>甲方职责</w:t>
      </w:r>
    </w:p>
    <w:p w:rsidR="005A51B9" w:rsidRDefault="00B458D8">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5A51B9" w:rsidRDefault="00B458D8">
      <w:pPr>
        <w:widowControl w:val="0"/>
        <w:numPr>
          <w:ilvl w:val="0"/>
          <w:numId w:val="18"/>
        </w:numPr>
        <w:jc w:val="both"/>
        <w:rPr>
          <w:rFonts w:ascii="宋体" w:hAnsi="宋体"/>
          <w:sz w:val="20"/>
        </w:rPr>
      </w:pPr>
      <w:r>
        <w:rPr>
          <w:rFonts w:ascii="宋体" w:hAnsi="宋体" w:hint="eastAsia"/>
          <w:sz w:val="20"/>
        </w:rPr>
        <w:t>甲方提供设置完好，安全的装货设施和场地（固定装车码头）以及照明。</w:t>
      </w:r>
    </w:p>
    <w:p w:rsidR="005A51B9" w:rsidRDefault="00B458D8">
      <w:pPr>
        <w:widowControl w:val="0"/>
        <w:numPr>
          <w:ilvl w:val="0"/>
          <w:numId w:val="18"/>
        </w:numPr>
        <w:jc w:val="both"/>
        <w:rPr>
          <w:rFonts w:ascii="宋体" w:hAnsi="宋体"/>
          <w:sz w:val="20"/>
        </w:rPr>
      </w:pPr>
      <w:r>
        <w:rPr>
          <w:rFonts w:ascii="宋体" w:hAnsi="宋体" w:hint="eastAsia"/>
          <w:sz w:val="20"/>
        </w:rPr>
        <w:t>甲方无偿提供装置设备。</w:t>
      </w:r>
    </w:p>
    <w:p w:rsidR="005A51B9" w:rsidRDefault="00B458D8">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5A51B9" w:rsidRDefault="00B458D8">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5A51B9" w:rsidRDefault="00B458D8">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5A51B9" w:rsidRDefault="00B458D8">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5A51B9" w:rsidRDefault="00B458D8">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5A51B9" w:rsidRDefault="00B458D8">
      <w:pPr>
        <w:widowControl w:val="0"/>
        <w:numPr>
          <w:ilvl w:val="0"/>
          <w:numId w:val="17"/>
        </w:numPr>
        <w:jc w:val="both"/>
        <w:rPr>
          <w:rFonts w:ascii="宋体" w:hAnsi="宋体"/>
          <w:b/>
          <w:sz w:val="20"/>
        </w:rPr>
      </w:pPr>
      <w:r>
        <w:rPr>
          <w:rFonts w:ascii="宋体" w:hAnsi="宋体" w:hint="eastAsia"/>
          <w:b/>
          <w:sz w:val="20"/>
        </w:rPr>
        <w:t>乙方职责</w:t>
      </w:r>
    </w:p>
    <w:p w:rsidR="005A51B9" w:rsidRDefault="00B458D8">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5A51B9" w:rsidRDefault="00B458D8">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5A51B9" w:rsidRDefault="00B458D8">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5A51B9" w:rsidRDefault="00B458D8">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5A51B9" w:rsidRDefault="00B458D8">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5A51B9" w:rsidRDefault="00B458D8">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5A51B9" w:rsidRDefault="00B458D8">
      <w:pPr>
        <w:widowControl w:val="0"/>
        <w:numPr>
          <w:ilvl w:val="2"/>
          <w:numId w:val="21"/>
        </w:numPr>
        <w:jc w:val="both"/>
        <w:rPr>
          <w:rFonts w:ascii="宋体" w:hAnsi="宋体"/>
          <w:sz w:val="20"/>
        </w:rPr>
      </w:pPr>
      <w:r>
        <w:rPr>
          <w:rFonts w:ascii="宋体" w:hAnsi="宋体" w:hint="eastAsia"/>
          <w:sz w:val="20"/>
        </w:rPr>
        <w:t>因不可抗力造成的迟交；</w:t>
      </w:r>
    </w:p>
    <w:p w:rsidR="005A51B9" w:rsidRDefault="00B458D8">
      <w:pPr>
        <w:widowControl w:val="0"/>
        <w:numPr>
          <w:ilvl w:val="2"/>
          <w:numId w:val="21"/>
        </w:numPr>
        <w:jc w:val="both"/>
        <w:rPr>
          <w:rFonts w:ascii="宋体" w:hAnsi="宋体"/>
          <w:sz w:val="20"/>
        </w:rPr>
      </w:pPr>
      <w:r>
        <w:rPr>
          <w:rFonts w:ascii="宋体" w:hAnsi="宋体" w:hint="eastAsia"/>
          <w:sz w:val="20"/>
        </w:rPr>
        <w:t>承运车辆发生交通事故；</w:t>
      </w:r>
    </w:p>
    <w:p w:rsidR="005A51B9" w:rsidRDefault="00B458D8">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5A51B9" w:rsidRDefault="00B458D8">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5A51B9" w:rsidRDefault="00B458D8">
      <w:pPr>
        <w:widowControl w:val="0"/>
        <w:numPr>
          <w:ilvl w:val="0"/>
          <w:numId w:val="19"/>
        </w:numPr>
        <w:jc w:val="both"/>
        <w:rPr>
          <w:rFonts w:ascii="宋体" w:hAnsi="宋体"/>
          <w:sz w:val="20"/>
        </w:rPr>
      </w:pPr>
      <w:r>
        <w:rPr>
          <w:rFonts w:ascii="宋体" w:hAnsi="宋体" w:hint="eastAsia"/>
          <w:sz w:val="20"/>
        </w:rPr>
        <w:t>乙方装货车辆需符合的要求：</w:t>
      </w:r>
    </w:p>
    <w:p w:rsidR="005A51B9" w:rsidRDefault="00B458D8">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5A51B9" w:rsidRDefault="00B458D8">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5A51B9" w:rsidRDefault="00B458D8">
      <w:pPr>
        <w:widowControl w:val="0"/>
        <w:numPr>
          <w:ilvl w:val="1"/>
          <w:numId w:val="19"/>
        </w:numPr>
        <w:jc w:val="both"/>
        <w:rPr>
          <w:rFonts w:ascii="宋体" w:hAnsi="宋体"/>
          <w:sz w:val="20"/>
        </w:rPr>
      </w:pPr>
      <w:r>
        <w:rPr>
          <w:rFonts w:ascii="宋体" w:hAnsi="宋体" w:hint="eastAsia"/>
          <w:sz w:val="20"/>
        </w:rPr>
        <w:lastRenderedPageBreak/>
        <w:t>不得提供车厢不平整、变形、有破洞、漏水的车辆；</w:t>
      </w:r>
    </w:p>
    <w:p w:rsidR="005A51B9" w:rsidRDefault="00B458D8">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5A51B9" w:rsidRDefault="00B458D8">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5A51B9" w:rsidRDefault="00B458D8">
      <w:pPr>
        <w:widowControl w:val="0"/>
        <w:numPr>
          <w:ilvl w:val="1"/>
          <w:numId w:val="19"/>
        </w:numPr>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5A51B9" w:rsidRDefault="00B458D8">
      <w:pPr>
        <w:widowControl w:val="0"/>
        <w:numPr>
          <w:ilvl w:val="0"/>
          <w:numId w:val="19"/>
        </w:numPr>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5A51B9" w:rsidRDefault="00B458D8">
      <w:pPr>
        <w:widowControl w:val="0"/>
        <w:numPr>
          <w:ilvl w:val="0"/>
          <w:numId w:val="22"/>
        </w:numPr>
        <w:jc w:val="both"/>
        <w:rPr>
          <w:rFonts w:ascii="宋体" w:hAnsi="宋体"/>
          <w:sz w:val="20"/>
        </w:rPr>
      </w:pPr>
      <w:r>
        <w:rPr>
          <w:rFonts w:ascii="宋体" w:hAnsi="宋体" w:hint="eastAsia"/>
          <w:sz w:val="20"/>
        </w:rPr>
        <w:t>车辆报到后应到指定码头等候，严禁停放于马路中间；</w:t>
      </w:r>
    </w:p>
    <w:p w:rsidR="005A51B9" w:rsidRDefault="00B458D8">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5A51B9" w:rsidRDefault="00B458D8">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5A51B9" w:rsidRDefault="00B458D8">
      <w:pPr>
        <w:widowControl w:val="0"/>
        <w:numPr>
          <w:ilvl w:val="0"/>
          <w:numId w:val="22"/>
        </w:numPr>
        <w:jc w:val="both"/>
        <w:rPr>
          <w:rFonts w:ascii="宋体" w:hAnsi="宋体"/>
          <w:sz w:val="20"/>
        </w:rPr>
      </w:pPr>
      <w:r>
        <w:rPr>
          <w:rFonts w:ascii="宋体" w:hAnsi="宋体" w:hint="eastAsia"/>
          <w:sz w:val="20"/>
        </w:rPr>
        <w:t>禁止捆扎雨布时踩箱作业；</w:t>
      </w:r>
    </w:p>
    <w:p w:rsidR="005A51B9" w:rsidRDefault="00B458D8">
      <w:pPr>
        <w:widowControl w:val="0"/>
        <w:numPr>
          <w:ilvl w:val="0"/>
          <w:numId w:val="22"/>
        </w:numPr>
        <w:jc w:val="both"/>
        <w:rPr>
          <w:rFonts w:ascii="宋体" w:hAnsi="宋体"/>
          <w:sz w:val="20"/>
        </w:rPr>
      </w:pPr>
      <w:r>
        <w:rPr>
          <w:rFonts w:ascii="宋体" w:hAnsi="宋体" w:hint="eastAsia"/>
          <w:sz w:val="20"/>
        </w:rPr>
        <w:t>禁止在厂区非指定吸烟场所抽烟。</w:t>
      </w:r>
    </w:p>
    <w:p w:rsidR="005A51B9" w:rsidRDefault="00B458D8">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5A51B9" w:rsidRDefault="00B458D8">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5A51B9" w:rsidRDefault="00B458D8">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5A51B9" w:rsidRDefault="00B458D8">
      <w:pPr>
        <w:widowControl w:val="0"/>
        <w:numPr>
          <w:ilvl w:val="0"/>
          <w:numId w:val="19"/>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5A51B9" w:rsidRDefault="00B458D8">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5A51B9" w:rsidRDefault="00B458D8">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5A51B9" w:rsidRDefault="00B458D8">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5A51B9" w:rsidRDefault="00B458D8">
      <w:pPr>
        <w:widowControl w:val="0"/>
        <w:numPr>
          <w:ilvl w:val="0"/>
          <w:numId w:val="19"/>
        </w:numPr>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5A51B9" w:rsidRDefault="00B458D8">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5A51B9" w:rsidRDefault="00B458D8">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5A51B9" w:rsidRDefault="00B458D8">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5A51B9" w:rsidRDefault="00B458D8">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5A51B9" w:rsidRDefault="00B458D8">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5A51B9" w:rsidRDefault="00B458D8">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5A51B9" w:rsidRDefault="00B458D8">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w:t>
      </w:r>
      <w:r>
        <w:rPr>
          <w:rFonts w:ascii="宋体" w:hAnsi="宋体" w:hint="eastAsia"/>
          <w:sz w:val="20"/>
        </w:rPr>
        <w:lastRenderedPageBreak/>
        <w:t>在我司出货单上盖章；</w:t>
      </w:r>
    </w:p>
    <w:p w:rsidR="005A51B9" w:rsidRDefault="00B458D8">
      <w:pPr>
        <w:widowControl w:val="0"/>
        <w:numPr>
          <w:ilvl w:val="0"/>
          <w:numId w:val="23"/>
        </w:numPr>
        <w:jc w:val="both"/>
        <w:rPr>
          <w:rFonts w:ascii="宋体" w:hAnsi="宋体"/>
          <w:sz w:val="20"/>
        </w:rPr>
      </w:pPr>
      <w:r>
        <w:rPr>
          <w:rFonts w:ascii="宋体" w:hAnsi="宋体" w:hint="eastAsia"/>
          <w:sz w:val="20"/>
        </w:rPr>
        <w:t>商销客户需在我司出货单上签名；</w:t>
      </w:r>
    </w:p>
    <w:p w:rsidR="005A51B9" w:rsidRDefault="00B458D8">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5A51B9" w:rsidRDefault="00B458D8">
      <w:pPr>
        <w:widowControl w:val="0"/>
        <w:numPr>
          <w:ilvl w:val="0"/>
          <w:numId w:val="23"/>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5A51B9" w:rsidRDefault="00B458D8">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5A51B9" w:rsidRDefault="00B458D8">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5A51B9" w:rsidRDefault="00B458D8">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5A51B9" w:rsidRDefault="00B458D8">
      <w:pPr>
        <w:widowControl w:val="0"/>
        <w:numPr>
          <w:ilvl w:val="0"/>
          <w:numId w:val="24"/>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5A51B9" w:rsidRDefault="00B458D8">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5A51B9" w:rsidRDefault="00B458D8">
      <w:pPr>
        <w:widowControl w:val="0"/>
        <w:numPr>
          <w:ilvl w:val="0"/>
          <w:numId w:val="19"/>
        </w:numPr>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5A51B9" w:rsidRDefault="00B458D8">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5A51B9" w:rsidRDefault="00B458D8">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5A51B9" w:rsidRDefault="00B458D8">
      <w:pPr>
        <w:widowControl w:val="0"/>
        <w:numPr>
          <w:ilvl w:val="0"/>
          <w:numId w:val="19"/>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5A51B9" w:rsidRDefault="00B458D8">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5A51B9" w:rsidRDefault="00B458D8">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5A51B9" w:rsidRDefault="00B458D8">
      <w:pPr>
        <w:widowControl w:val="0"/>
        <w:numPr>
          <w:ilvl w:val="0"/>
          <w:numId w:val="19"/>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5A51B9" w:rsidRDefault="00B458D8">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5A51B9" w:rsidRDefault="00B458D8">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5A51B9" w:rsidRDefault="005A51B9">
      <w:pPr>
        <w:widowControl w:val="0"/>
        <w:jc w:val="both"/>
        <w:rPr>
          <w:rFonts w:ascii="宋体" w:hAnsi="宋体"/>
          <w:sz w:val="20"/>
        </w:rPr>
      </w:pPr>
    </w:p>
    <w:p w:rsidR="005A51B9" w:rsidRDefault="005A51B9">
      <w:pPr>
        <w:widowControl w:val="0"/>
        <w:jc w:val="both"/>
        <w:rPr>
          <w:rFonts w:ascii="宋体" w:hAnsi="宋体"/>
          <w:sz w:val="20"/>
        </w:rPr>
      </w:pPr>
    </w:p>
    <w:p w:rsidR="005A51B9" w:rsidRDefault="00B458D8">
      <w:pPr>
        <w:rPr>
          <w:rFonts w:ascii="宋体" w:hAnsi="宋体"/>
          <w:b/>
          <w:bCs/>
          <w:sz w:val="20"/>
        </w:rPr>
      </w:pPr>
      <w:r>
        <w:rPr>
          <w:rFonts w:ascii="宋体" w:hAnsi="宋体" w:hint="eastAsia"/>
          <w:b/>
          <w:bCs/>
          <w:sz w:val="20"/>
        </w:rPr>
        <w:t>托运方（甲方）：                            承运方（乙方）：</w:t>
      </w:r>
    </w:p>
    <w:p w:rsidR="005A51B9" w:rsidRDefault="00B458D8">
      <w:pPr>
        <w:rPr>
          <w:rFonts w:ascii="宋体" w:hAnsi="宋体"/>
          <w:b/>
          <w:bCs/>
          <w:sz w:val="20"/>
        </w:rPr>
      </w:pPr>
      <w:r>
        <w:rPr>
          <w:rFonts w:ascii="宋体" w:hAnsi="宋体" w:hint="eastAsia"/>
          <w:b/>
          <w:bCs/>
          <w:sz w:val="20"/>
        </w:rPr>
        <w:t>经办人：                                    经办人：</w:t>
      </w:r>
    </w:p>
    <w:p w:rsidR="005A51B9" w:rsidRDefault="00B458D8">
      <w:pPr>
        <w:rPr>
          <w:rFonts w:ascii="宋体" w:hAnsi="宋体"/>
          <w:b/>
          <w:bCs/>
          <w:sz w:val="20"/>
        </w:rPr>
      </w:pPr>
      <w:r>
        <w:rPr>
          <w:rFonts w:ascii="宋体" w:hAnsi="宋体" w:hint="eastAsia"/>
          <w:b/>
          <w:bCs/>
          <w:sz w:val="20"/>
        </w:rPr>
        <w:t>日  期：                                    日  期：</w:t>
      </w:r>
    </w:p>
    <w:p w:rsidR="005A51B9" w:rsidRDefault="005A51B9">
      <w:pPr>
        <w:spacing w:line="312" w:lineRule="auto"/>
        <w:rPr>
          <w:rFonts w:ascii="宋体" w:hAnsi="宋体"/>
          <w:b/>
          <w:sz w:val="20"/>
        </w:rPr>
      </w:pPr>
    </w:p>
    <w:p w:rsidR="005A51B9" w:rsidRDefault="00B458D8">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tblPr>
      <w:tblGrid>
        <w:gridCol w:w="3975"/>
        <w:gridCol w:w="2340"/>
        <w:gridCol w:w="2700"/>
      </w:tblGrid>
      <w:tr w:rsidR="005A51B9">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b/>
                <w:bCs/>
                <w:sz w:val="20"/>
              </w:rPr>
              <w:t>回单时间</w:t>
            </w:r>
          </w:p>
        </w:tc>
      </w:tr>
      <w:tr w:rsidR="005A51B9">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lastRenderedPageBreak/>
              <w:t xml:space="preserve">　</w:t>
            </w:r>
          </w:p>
          <w:p w:rsidR="005A51B9" w:rsidRDefault="00B458D8">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t>天</w:t>
            </w:r>
          </w:p>
        </w:tc>
      </w:tr>
      <w:tr w:rsidR="005A51B9">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t xml:space="preserve">　</w:t>
            </w:r>
          </w:p>
          <w:p w:rsidR="005A51B9" w:rsidRDefault="00B458D8">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5A51B9" w:rsidRDefault="00B458D8">
            <w:pPr>
              <w:jc w:val="center"/>
              <w:rPr>
                <w:rFonts w:ascii="宋体" w:hAnsi="宋体" w:cs="宋体"/>
                <w:sz w:val="20"/>
              </w:rPr>
            </w:pPr>
            <w:r>
              <w:rPr>
                <w:rFonts w:ascii="宋体" w:hAnsi="宋体" w:cs="宋体" w:hint="eastAsia"/>
                <w:sz w:val="20"/>
              </w:rPr>
              <w:t>天</w:t>
            </w:r>
          </w:p>
        </w:tc>
      </w:tr>
      <w:tr w:rsidR="005A51B9">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rPr>
                <w:rFonts w:ascii="宋体" w:hAnsi="宋体" w:cs="宋体"/>
                <w:sz w:val="20"/>
              </w:rPr>
            </w:pPr>
            <w:r>
              <w:rPr>
                <w:rFonts w:ascii="宋体" w:hAnsi="宋体" w:cs="宋体" w:hint="eastAsia"/>
                <w:sz w:val="20"/>
              </w:rPr>
              <w:t>备注：</w:t>
            </w:r>
          </w:p>
        </w:tc>
      </w:tr>
      <w:tr w:rsidR="005A51B9">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5A51B9">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5A51B9">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5A51B9">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51B9" w:rsidRDefault="00B458D8">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5A51B9" w:rsidRDefault="005A51B9"/>
    <w:p w:rsidR="005A51B9" w:rsidRDefault="005A51B9"/>
    <w:p w:rsidR="005A51B9" w:rsidRDefault="005A51B9"/>
    <w:p w:rsidR="005A51B9" w:rsidRDefault="005A51B9"/>
    <w:p w:rsidR="005A51B9" w:rsidRDefault="005A51B9"/>
    <w:p w:rsidR="005A51B9" w:rsidRDefault="005A51B9"/>
    <w:p w:rsidR="005A51B9" w:rsidRDefault="005A51B9"/>
    <w:p w:rsidR="005A51B9" w:rsidRDefault="00B458D8">
      <w:pPr>
        <w:rPr>
          <w:b/>
        </w:rPr>
      </w:pPr>
      <w:r>
        <w:rPr>
          <w:rFonts w:hint="eastAsia"/>
          <w:b/>
        </w:rPr>
        <w:t>物流公司</w:t>
      </w:r>
      <w:r>
        <w:rPr>
          <w:rFonts w:hint="eastAsia"/>
          <w:b/>
        </w:rPr>
        <w:t>KPI</w:t>
      </w:r>
      <w:r>
        <w:rPr>
          <w:rFonts w:hint="eastAsia"/>
          <w:b/>
        </w:rPr>
        <w:t>考核表</w:t>
      </w:r>
    </w:p>
    <w:tbl>
      <w:tblPr>
        <w:tblW w:w="9087" w:type="dxa"/>
        <w:tblInd w:w="93" w:type="dxa"/>
        <w:tblLayout w:type="fixed"/>
        <w:tblLook w:val="04A0"/>
      </w:tblPr>
      <w:tblGrid>
        <w:gridCol w:w="724"/>
        <w:gridCol w:w="276"/>
        <w:gridCol w:w="716"/>
        <w:gridCol w:w="44"/>
        <w:gridCol w:w="807"/>
        <w:gridCol w:w="567"/>
        <w:gridCol w:w="725"/>
        <w:gridCol w:w="1543"/>
        <w:gridCol w:w="992"/>
        <w:gridCol w:w="284"/>
        <w:gridCol w:w="425"/>
        <w:gridCol w:w="992"/>
        <w:gridCol w:w="992"/>
      </w:tblGrid>
      <w:tr w:rsidR="005A51B9">
        <w:trPr>
          <w:trHeight w:val="312"/>
        </w:trPr>
        <w:tc>
          <w:tcPr>
            <w:tcW w:w="724" w:type="dxa"/>
            <w:tcBorders>
              <w:top w:val="single" w:sz="4" w:space="0" w:color="auto"/>
              <w:left w:val="single" w:sz="4" w:space="0" w:color="auto"/>
              <w:bottom w:val="nil"/>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5A51B9" w:rsidRDefault="00B458D8">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5A51B9">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5A51B9">
        <w:trPr>
          <w:trHeight w:val="675"/>
        </w:trPr>
        <w:tc>
          <w:tcPr>
            <w:tcW w:w="724" w:type="dxa"/>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5A51B9">
        <w:trPr>
          <w:trHeight w:val="855"/>
        </w:trPr>
        <w:tc>
          <w:tcPr>
            <w:tcW w:w="724" w:type="dxa"/>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5A51B9">
        <w:trPr>
          <w:trHeight w:val="795"/>
        </w:trPr>
        <w:tc>
          <w:tcPr>
            <w:tcW w:w="724" w:type="dxa"/>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5A51B9">
        <w:trPr>
          <w:trHeight w:val="735"/>
        </w:trPr>
        <w:tc>
          <w:tcPr>
            <w:tcW w:w="724" w:type="dxa"/>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5A51B9" w:rsidRDefault="00B458D8">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5A51B9" w:rsidRDefault="00B458D8">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5A51B9" w:rsidRDefault="00B458D8">
            <w:pPr>
              <w:rPr>
                <w:rFonts w:ascii="宋体" w:cs="宋体"/>
                <w:sz w:val="18"/>
                <w:szCs w:val="18"/>
              </w:rPr>
            </w:pPr>
            <w:r>
              <w:rPr>
                <w:rFonts w:ascii="宋体" w:hAnsi="宋体" w:cs="宋体" w:hint="eastAsia"/>
                <w:sz w:val="18"/>
                <w:szCs w:val="18"/>
              </w:rPr>
              <w:t>根据物流现场调度考核制度打分</w:t>
            </w:r>
          </w:p>
        </w:tc>
      </w:tr>
      <w:tr w:rsidR="005A51B9">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5A51B9" w:rsidRDefault="00B458D8">
            <w:pPr>
              <w:jc w:val="center"/>
              <w:rPr>
                <w:rFonts w:ascii="宋体" w:cs="宋体"/>
                <w:b/>
                <w:bCs/>
                <w:sz w:val="18"/>
                <w:szCs w:val="18"/>
              </w:rPr>
            </w:pPr>
            <w:r>
              <w:rPr>
                <w:rFonts w:ascii="宋体" w:hAnsi="宋体" w:cs="宋体" w:hint="eastAsia"/>
                <w:b/>
                <w:bCs/>
                <w:sz w:val="18"/>
                <w:szCs w:val="18"/>
              </w:rPr>
              <w:t>备注</w:t>
            </w:r>
          </w:p>
        </w:tc>
      </w:tr>
      <w:tr w:rsidR="005A51B9">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月平均配车率</w:t>
            </w:r>
            <w:r>
              <w:rPr>
                <w:rFonts w:ascii="宋体" w:hAnsi="宋体" w:cs="宋体" w:hint="eastAsia"/>
                <w:sz w:val="18"/>
                <w:szCs w:val="18"/>
              </w:rPr>
              <w:lastRenderedPageBreak/>
              <w:t>≥</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lastRenderedPageBreak/>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5A51B9" w:rsidRDefault="005A51B9">
            <w:pPr>
              <w:rPr>
                <w:rFonts w:ascii="宋体" w:cs="Arial"/>
                <w:sz w:val="18"/>
                <w:szCs w:val="18"/>
              </w:rPr>
            </w:pPr>
          </w:p>
        </w:tc>
      </w:tr>
      <w:tr w:rsidR="005A51B9">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5A51B9" w:rsidRDefault="005A51B9">
            <w:pPr>
              <w:rPr>
                <w:rFonts w:ascii="宋体" w:cs="Arial"/>
                <w:sz w:val="18"/>
                <w:szCs w:val="18"/>
              </w:rPr>
            </w:pPr>
          </w:p>
        </w:tc>
      </w:tr>
      <w:tr w:rsidR="005A51B9">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r>
      <w:tr w:rsidR="005A51B9">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r>
      <w:tr w:rsidR="005A51B9">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5A51B9" w:rsidRDefault="005A51B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r w:rsidR="005A51B9">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5A51B9" w:rsidRDefault="005A51B9">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5A51B9" w:rsidRDefault="005A51B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5A51B9" w:rsidRDefault="00B458D8">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5A51B9" w:rsidRDefault="00B458D8">
            <w:pPr>
              <w:jc w:val="center"/>
              <w:rPr>
                <w:rFonts w:ascii="宋体" w:cs="Arial"/>
                <w:sz w:val="18"/>
                <w:szCs w:val="18"/>
              </w:rPr>
            </w:pPr>
            <w:r>
              <w:rPr>
                <w:rFonts w:ascii="宋体" w:hAnsi="宋体" w:cs="Arial" w:hint="eastAsia"/>
                <w:sz w:val="18"/>
                <w:szCs w:val="18"/>
              </w:rPr>
              <w:t xml:space="preserve">　</w:t>
            </w:r>
          </w:p>
        </w:tc>
      </w:tr>
    </w:tbl>
    <w:p w:rsidR="005A51B9" w:rsidRDefault="005A51B9">
      <w:pPr>
        <w:pStyle w:val="a7"/>
        <w:rPr>
          <w:rFonts w:hAnsi="宋体"/>
          <w:b/>
          <w:sz w:val="20"/>
        </w:rPr>
      </w:pPr>
    </w:p>
    <w:p w:rsidR="005A51B9" w:rsidRDefault="005A51B9">
      <w:pPr>
        <w:pStyle w:val="a7"/>
        <w:rPr>
          <w:rFonts w:hAnsi="宋体"/>
          <w:b/>
          <w:sz w:val="20"/>
        </w:rPr>
      </w:pPr>
    </w:p>
    <w:p w:rsidR="005A51B9" w:rsidRDefault="005A51B9">
      <w:pPr>
        <w:pStyle w:val="a7"/>
        <w:rPr>
          <w:rFonts w:hAnsi="宋体"/>
          <w:b/>
          <w:sz w:val="20"/>
        </w:rPr>
      </w:pPr>
    </w:p>
    <w:p w:rsidR="005A51B9" w:rsidRDefault="00B458D8">
      <w:pPr>
        <w:jc w:val="center"/>
        <w:rPr>
          <w:rFonts w:cs="宋体"/>
          <w:b/>
          <w:bCs/>
          <w:color w:val="000000"/>
          <w:sz w:val="18"/>
          <w:szCs w:val="18"/>
        </w:rPr>
      </w:pPr>
      <w:r>
        <w:rPr>
          <w:rFonts w:hAnsi="宋体" w:cs="宋体" w:hint="eastAsia"/>
          <w:b/>
          <w:bCs/>
          <w:color w:val="000000"/>
          <w:sz w:val="18"/>
          <w:szCs w:val="18"/>
        </w:rPr>
        <w:t>反商业贿赂协议书</w:t>
      </w:r>
    </w:p>
    <w:p w:rsidR="005A51B9" w:rsidRDefault="00B458D8">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5A51B9" w:rsidRDefault="00B458D8">
      <w:pPr>
        <w:rPr>
          <w:b/>
          <w:sz w:val="18"/>
          <w:szCs w:val="18"/>
        </w:rPr>
      </w:pPr>
      <w:r>
        <w:rPr>
          <w:rFonts w:hint="eastAsia"/>
          <w:b/>
          <w:sz w:val="18"/>
          <w:szCs w:val="18"/>
        </w:rPr>
        <w:t>甲方：</w:t>
      </w:r>
      <w:r>
        <w:rPr>
          <w:rFonts w:hint="eastAsia"/>
          <w:b/>
          <w:sz w:val="18"/>
          <w:szCs w:val="18"/>
        </w:rPr>
        <w:t> </w:t>
      </w:r>
    </w:p>
    <w:p w:rsidR="005A51B9" w:rsidRDefault="00B458D8">
      <w:pPr>
        <w:rPr>
          <w:rFonts w:cs="宋体"/>
          <w:b/>
          <w:color w:val="000000"/>
          <w:sz w:val="18"/>
          <w:szCs w:val="18"/>
        </w:rPr>
      </w:pPr>
      <w:r>
        <w:rPr>
          <w:rFonts w:cs="宋体" w:hint="eastAsia"/>
          <w:b/>
          <w:color w:val="000000"/>
          <w:sz w:val="18"/>
          <w:szCs w:val="18"/>
        </w:rPr>
        <w:t xml:space="preserve">Party A: </w:t>
      </w:r>
    </w:p>
    <w:p w:rsidR="005A51B9" w:rsidRDefault="00B458D8">
      <w:pPr>
        <w:rPr>
          <w:b/>
          <w:sz w:val="18"/>
          <w:szCs w:val="18"/>
        </w:rPr>
      </w:pPr>
      <w:r>
        <w:rPr>
          <w:rFonts w:hint="eastAsia"/>
          <w:b/>
          <w:sz w:val="18"/>
          <w:szCs w:val="18"/>
        </w:rPr>
        <w:t>乙方：</w:t>
      </w:r>
    </w:p>
    <w:p w:rsidR="005A51B9" w:rsidRDefault="00B458D8">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5A51B9" w:rsidRDefault="00B458D8">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5A51B9" w:rsidRDefault="00B458D8">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5A51B9" w:rsidRDefault="00B458D8">
      <w:pPr>
        <w:rPr>
          <w:sz w:val="18"/>
          <w:szCs w:val="18"/>
        </w:rPr>
      </w:pPr>
      <w:r>
        <w:rPr>
          <w:rFonts w:hAnsi="宋体" w:hint="eastAsia"/>
          <w:sz w:val="18"/>
          <w:szCs w:val="18"/>
        </w:rPr>
        <w:t>一、双方相互承诺如下：</w:t>
      </w:r>
    </w:p>
    <w:p w:rsidR="005A51B9" w:rsidRDefault="00B458D8">
      <w:pPr>
        <w:ind w:firstLineChars="200" w:firstLine="360"/>
        <w:rPr>
          <w:sz w:val="18"/>
          <w:szCs w:val="18"/>
        </w:rPr>
      </w:pPr>
      <w:r>
        <w:rPr>
          <w:sz w:val="18"/>
          <w:szCs w:val="18"/>
        </w:rPr>
        <w:t xml:space="preserve">Both Parties </w:t>
      </w:r>
      <w:r>
        <w:rPr>
          <w:rFonts w:hint="eastAsia"/>
          <w:sz w:val="18"/>
          <w:szCs w:val="18"/>
        </w:rPr>
        <w:t>consent as follows,</w:t>
      </w:r>
    </w:p>
    <w:p w:rsidR="005A51B9" w:rsidRDefault="00B458D8">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5A51B9" w:rsidRDefault="00B458D8">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5A51B9" w:rsidRDefault="00B458D8">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5A51B9" w:rsidRDefault="00B458D8">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rsidR="005A51B9" w:rsidRDefault="00B458D8">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5A51B9" w:rsidRDefault="00B458D8">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5A51B9" w:rsidRDefault="00B458D8">
      <w:pPr>
        <w:ind w:firstLine="420"/>
        <w:rPr>
          <w:sz w:val="18"/>
          <w:szCs w:val="18"/>
        </w:rPr>
      </w:pPr>
      <w:r>
        <w:rPr>
          <w:rFonts w:hint="eastAsia"/>
          <w:sz w:val="18"/>
          <w:szCs w:val="18"/>
        </w:rPr>
        <w:lastRenderedPageBreak/>
        <w:t>4</w:t>
      </w:r>
      <w:r>
        <w:rPr>
          <w:rFonts w:hAnsi="宋体" w:hint="eastAsia"/>
          <w:sz w:val="18"/>
          <w:szCs w:val="18"/>
        </w:rPr>
        <w:t>、不以其他任何方式（包括但不限于以朋友名义提供各种好处、活动抽奖、赌博中故意输钱、性贿赂等方式）贿赂对方的合同履行相关人员。</w:t>
      </w:r>
    </w:p>
    <w:p w:rsidR="005A51B9" w:rsidRDefault="00B458D8">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5A51B9" w:rsidRDefault="00B458D8">
      <w:pPr>
        <w:rPr>
          <w:sz w:val="18"/>
          <w:szCs w:val="18"/>
        </w:rPr>
      </w:pPr>
      <w:r>
        <w:rPr>
          <w:rFonts w:hAnsi="宋体" w:hint="eastAsia"/>
          <w:sz w:val="18"/>
          <w:szCs w:val="18"/>
        </w:rPr>
        <w:t>二、双方确认以下行为不为商业贿赂：</w:t>
      </w:r>
    </w:p>
    <w:p w:rsidR="005A51B9" w:rsidRDefault="00B458D8">
      <w:pPr>
        <w:ind w:firstLine="420"/>
        <w:rPr>
          <w:sz w:val="18"/>
          <w:szCs w:val="18"/>
        </w:rPr>
      </w:pPr>
      <w:r>
        <w:rPr>
          <w:rFonts w:hint="eastAsia"/>
          <w:sz w:val="18"/>
          <w:szCs w:val="18"/>
        </w:rPr>
        <w:t>Both parties confirm the following behaviors beyond the range of business bribe,</w:t>
      </w:r>
    </w:p>
    <w:p w:rsidR="005A51B9" w:rsidRDefault="00B458D8">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5A51B9" w:rsidRDefault="00B458D8">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5A51B9" w:rsidRDefault="00B458D8">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5A51B9" w:rsidRDefault="00B458D8">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5A51B9" w:rsidRDefault="00B458D8">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5A51B9" w:rsidRDefault="00B458D8">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5A51B9" w:rsidRDefault="00B458D8">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5A51B9" w:rsidRDefault="00B458D8">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5A51B9" w:rsidRDefault="00B458D8">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5A51B9" w:rsidRDefault="00B458D8">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5A51B9" w:rsidRDefault="00B458D8">
      <w:pPr>
        <w:rPr>
          <w:sz w:val="18"/>
          <w:szCs w:val="18"/>
        </w:rPr>
      </w:pPr>
      <w:r>
        <w:rPr>
          <w:rFonts w:hAnsi="宋体" w:hint="eastAsia"/>
          <w:sz w:val="18"/>
          <w:szCs w:val="18"/>
        </w:rPr>
        <w:t>六、本协议之争议解决方式与已签合同相同。</w:t>
      </w:r>
    </w:p>
    <w:p w:rsidR="005A51B9" w:rsidRDefault="00B458D8">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5A51B9" w:rsidRDefault="00B458D8">
      <w:pPr>
        <w:rPr>
          <w:rFonts w:ascii="宋体" w:hAnsi="宋体"/>
          <w:sz w:val="18"/>
          <w:szCs w:val="18"/>
        </w:rPr>
      </w:pPr>
      <w:r>
        <w:rPr>
          <w:rFonts w:ascii="宋体" w:hAnsi="宋体" w:hint="eastAsia"/>
          <w:sz w:val="18"/>
          <w:szCs w:val="18"/>
        </w:rPr>
        <w:t>七、双方确认：本协议所约定的违约金并不过高，双方均予接受。</w:t>
      </w:r>
    </w:p>
    <w:p w:rsidR="005A51B9" w:rsidRDefault="00B458D8">
      <w:pPr>
        <w:ind w:firstLineChars="200" w:firstLine="360"/>
        <w:rPr>
          <w:rFonts w:ascii="宋体" w:hAnsi="宋体"/>
          <w:sz w:val="18"/>
          <w:szCs w:val="18"/>
        </w:rPr>
      </w:pPr>
      <w:r>
        <w:rPr>
          <w:rFonts w:ascii="宋体" w:hAnsi="宋体" w:hint="eastAsia"/>
          <w:sz w:val="18"/>
          <w:szCs w:val="18"/>
        </w:rPr>
        <w:t>Both parties confirm that the penal sum is acceptable.</w:t>
      </w:r>
    </w:p>
    <w:p w:rsidR="005A51B9" w:rsidRDefault="00B458D8">
      <w:pPr>
        <w:rPr>
          <w:sz w:val="18"/>
          <w:szCs w:val="18"/>
        </w:rPr>
      </w:pPr>
      <w:r>
        <w:rPr>
          <w:rFonts w:hAnsi="宋体" w:hint="eastAsia"/>
          <w:sz w:val="18"/>
          <w:szCs w:val="18"/>
        </w:rPr>
        <w:t>八、本协议经双方签章后生效。</w:t>
      </w:r>
    </w:p>
    <w:p w:rsidR="005A51B9" w:rsidRDefault="00B458D8">
      <w:pPr>
        <w:ind w:firstLineChars="200" w:firstLine="360"/>
        <w:rPr>
          <w:sz w:val="18"/>
          <w:szCs w:val="18"/>
        </w:rPr>
      </w:pPr>
      <w:r>
        <w:rPr>
          <w:rFonts w:hint="eastAsia"/>
          <w:sz w:val="18"/>
          <w:szCs w:val="18"/>
        </w:rPr>
        <w:t>This agreement will be valid after both party sign.</w:t>
      </w:r>
    </w:p>
    <w:p w:rsidR="005A51B9" w:rsidRDefault="00B458D8">
      <w:pPr>
        <w:rPr>
          <w:sz w:val="18"/>
          <w:szCs w:val="18"/>
        </w:rPr>
      </w:pPr>
      <w:r>
        <w:rPr>
          <w:rFonts w:hAnsi="宋体" w:hint="eastAsia"/>
          <w:sz w:val="18"/>
          <w:szCs w:val="18"/>
        </w:rPr>
        <w:t>九、本协议一式两份，双方各执一份。</w:t>
      </w:r>
    </w:p>
    <w:p w:rsidR="005A51B9" w:rsidRDefault="00B458D8">
      <w:pPr>
        <w:ind w:firstLineChars="200" w:firstLine="360"/>
        <w:rPr>
          <w:sz w:val="18"/>
          <w:szCs w:val="18"/>
        </w:rPr>
      </w:pPr>
      <w:r>
        <w:rPr>
          <w:rFonts w:hint="eastAsia"/>
          <w:sz w:val="18"/>
          <w:szCs w:val="18"/>
        </w:rPr>
        <w:t>This agreement duplicates for each party holding one.</w:t>
      </w:r>
    </w:p>
    <w:p w:rsidR="005A51B9" w:rsidRDefault="00B458D8">
      <w:pPr>
        <w:rPr>
          <w:sz w:val="18"/>
          <w:szCs w:val="18"/>
        </w:rPr>
      </w:pPr>
      <w:r>
        <w:rPr>
          <w:rFonts w:hint="eastAsia"/>
          <w:sz w:val="18"/>
          <w:szCs w:val="18"/>
        </w:rPr>
        <w:t>十、本协议中英文含义有冲突的，以中文为准。</w:t>
      </w:r>
    </w:p>
    <w:p w:rsidR="005A51B9" w:rsidRDefault="005A51B9">
      <w:pPr>
        <w:rPr>
          <w:sz w:val="18"/>
          <w:szCs w:val="18"/>
        </w:rPr>
      </w:pPr>
    </w:p>
    <w:p w:rsidR="005A51B9" w:rsidRDefault="00B458D8">
      <w:pPr>
        <w:rPr>
          <w:sz w:val="18"/>
          <w:szCs w:val="18"/>
        </w:rPr>
      </w:pPr>
      <w:r>
        <w:rPr>
          <w:rFonts w:hAnsi="宋体" w:hint="eastAsia"/>
          <w:sz w:val="18"/>
          <w:szCs w:val="18"/>
        </w:rPr>
        <w:t>甲方：（公章）</w:t>
      </w:r>
    </w:p>
    <w:p w:rsidR="005A51B9" w:rsidRDefault="00B458D8">
      <w:pPr>
        <w:rPr>
          <w:sz w:val="18"/>
          <w:szCs w:val="18"/>
        </w:rPr>
      </w:pPr>
      <w:r>
        <w:rPr>
          <w:rFonts w:hint="eastAsia"/>
          <w:sz w:val="18"/>
          <w:szCs w:val="18"/>
        </w:rPr>
        <w:t>Party A: (</w:t>
      </w:r>
      <w:r>
        <w:rPr>
          <w:sz w:val="18"/>
          <w:szCs w:val="18"/>
        </w:rPr>
        <w:t>cachet</w:t>
      </w:r>
      <w:r>
        <w:rPr>
          <w:rFonts w:hint="eastAsia"/>
          <w:sz w:val="18"/>
          <w:szCs w:val="18"/>
        </w:rPr>
        <w:t>)</w:t>
      </w:r>
    </w:p>
    <w:p w:rsidR="005A51B9" w:rsidRDefault="00B458D8">
      <w:pPr>
        <w:rPr>
          <w:sz w:val="18"/>
          <w:szCs w:val="18"/>
        </w:rPr>
      </w:pPr>
      <w:r>
        <w:rPr>
          <w:rFonts w:hAnsi="宋体" w:hint="eastAsia"/>
          <w:sz w:val="18"/>
          <w:szCs w:val="18"/>
        </w:rPr>
        <w:t>法定代表人</w:t>
      </w:r>
      <w:r>
        <w:rPr>
          <w:rFonts w:hint="eastAsia"/>
          <w:sz w:val="18"/>
          <w:szCs w:val="18"/>
        </w:rPr>
        <w:t xml:space="preserve">:  </w:t>
      </w:r>
    </w:p>
    <w:p w:rsidR="005A51B9" w:rsidRDefault="00B458D8">
      <w:pPr>
        <w:rPr>
          <w:sz w:val="18"/>
          <w:szCs w:val="18"/>
        </w:rPr>
      </w:pPr>
      <w:r>
        <w:rPr>
          <w:rFonts w:hint="eastAsia"/>
          <w:sz w:val="18"/>
          <w:szCs w:val="18"/>
        </w:rPr>
        <w:t>Representative:</w:t>
      </w:r>
    </w:p>
    <w:p w:rsidR="005A51B9" w:rsidRDefault="00B458D8">
      <w:pPr>
        <w:rPr>
          <w:sz w:val="18"/>
          <w:szCs w:val="18"/>
        </w:rPr>
      </w:pPr>
      <w:r>
        <w:rPr>
          <w:rFonts w:hAnsi="宋体" w:hint="eastAsia"/>
          <w:sz w:val="18"/>
          <w:szCs w:val="18"/>
        </w:rPr>
        <w:t>联系人：</w:t>
      </w:r>
    </w:p>
    <w:p w:rsidR="005A51B9" w:rsidRDefault="00B458D8">
      <w:pPr>
        <w:rPr>
          <w:sz w:val="18"/>
          <w:szCs w:val="18"/>
        </w:rPr>
      </w:pPr>
      <w:r>
        <w:rPr>
          <w:rFonts w:hint="eastAsia"/>
          <w:sz w:val="18"/>
          <w:szCs w:val="18"/>
        </w:rPr>
        <w:t>Contact person:</w:t>
      </w:r>
    </w:p>
    <w:p w:rsidR="005A51B9" w:rsidRDefault="00B458D8">
      <w:pPr>
        <w:rPr>
          <w:sz w:val="18"/>
          <w:szCs w:val="18"/>
        </w:rPr>
      </w:pPr>
      <w:r>
        <w:rPr>
          <w:rFonts w:hAnsi="宋体" w:hint="eastAsia"/>
          <w:sz w:val="18"/>
          <w:szCs w:val="18"/>
        </w:rPr>
        <w:t>地址：</w:t>
      </w:r>
    </w:p>
    <w:p w:rsidR="005A51B9" w:rsidRDefault="00B458D8">
      <w:pPr>
        <w:rPr>
          <w:sz w:val="18"/>
          <w:szCs w:val="18"/>
        </w:rPr>
      </w:pPr>
      <w:r>
        <w:rPr>
          <w:rFonts w:hint="eastAsia"/>
          <w:sz w:val="18"/>
          <w:szCs w:val="18"/>
        </w:rPr>
        <w:lastRenderedPageBreak/>
        <w:t xml:space="preserve">Address; </w:t>
      </w:r>
    </w:p>
    <w:p w:rsidR="005A51B9" w:rsidRDefault="00B458D8">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5A51B9" w:rsidRDefault="00B458D8">
      <w:pPr>
        <w:rPr>
          <w:sz w:val="18"/>
          <w:szCs w:val="18"/>
        </w:rPr>
      </w:pPr>
      <w:r>
        <w:rPr>
          <w:rFonts w:hint="eastAsia"/>
          <w:sz w:val="18"/>
          <w:szCs w:val="18"/>
        </w:rPr>
        <w:t>Tel/Fax</w:t>
      </w:r>
    </w:p>
    <w:p w:rsidR="005A51B9" w:rsidRDefault="00B458D8">
      <w:pPr>
        <w:rPr>
          <w:sz w:val="18"/>
          <w:szCs w:val="18"/>
        </w:rPr>
      </w:pPr>
      <w:r>
        <w:rPr>
          <w:rFonts w:hAnsi="宋体" w:hint="eastAsia"/>
          <w:sz w:val="18"/>
          <w:szCs w:val="18"/>
        </w:rPr>
        <w:t>乙方：（公章）</w:t>
      </w:r>
    </w:p>
    <w:p w:rsidR="005A51B9" w:rsidRDefault="00B458D8">
      <w:pPr>
        <w:rPr>
          <w:sz w:val="18"/>
          <w:szCs w:val="18"/>
        </w:rPr>
      </w:pPr>
      <w:r>
        <w:rPr>
          <w:rFonts w:hint="eastAsia"/>
          <w:sz w:val="18"/>
          <w:szCs w:val="18"/>
        </w:rPr>
        <w:t>Party B:                             (</w:t>
      </w:r>
      <w:r>
        <w:rPr>
          <w:sz w:val="18"/>
          <w:szCs w:val="18"/>
        </w:rPr>
        <w:t>cachet</w:t>
      </w:r>
      <w:r>
        <w:rPr>
          <w:rFonts w:hint="eastAsia"/>
          <w:sz w:val="18"/>
          <w:szCs w:val="18"/>
        </w:rPr>
        <w:t>)</w:t>
      </w:r>
    </w:p>
    <w:p w:rsidR="005A51B9" w:rsidRDefault="00B458D8">
      <w:pPr>
        <w:rPr>
          <w:rFonts w:hAnsi="宋体"/>
          <w:sz w:val="18"/>
          <w:szCs w:val="18"/>
        </w:rPr>
      </w:pPr>
      <w:r>
        <w:rPr>
          <w:rFonts w:hAnsi="宋体" w:hint="eastAsia"/>
          <w:sz w:val="18"/>
          <w:szCs w:val="18"/>
        </w:rPr>
        <w:t>法定代表人：</w:t>
      </w:r>
    </w:p>
    <w:p w:rsidR="005A51B9" w:rsidRDefault="00B458D8">
      <w:pPr>
        <w:rPr>
          <w:sz w:val="18"/>
          <w:szCs w:val="18"/>
        </w:rPr>
      </w:pPr>
      <w:r>
        <w:rPr>
          <w:rFonts w:hint="eastAsia"/>
          <w:sz w:val="18"/>
          <w:szCs w:val="18"/>
        </w:rPr>
        <w:t>Representative:</w:t>
      </w:r>
    </w:p>
    <w:p w:rsidR="005A51B9" w:rsidRDefault="00B458D8">
      <w:pPr>
        <w:rPr>
          <w:sz w:val="18"/>
          <w:szCs w:val="18"/>
        </w:rPr>
      </w:pPr>
      <w:r>
        <w:rPr>
          <w:rFonts w:hAnsi="宋体" w:hint="eastAsia"/>
          <w:sz w:val="18"/>
          <w:szCs w:val="18"/>
        </w:rPr>
        <w:t>联系人：</w:t>
      </w:r>
    </w:p>
    <w:p w:rsidR="005A51B9" w:rsidRDefault="00B458D8">
      <w:pPr>
        <w:rPr>
          <w:sz w:val="18"/>
          <w:szCs w:val="18"/>
        </w:rPr>
      </w:pPr>
      <w:r>
        <w:rPr>
          <w:rFonts w:hint="eastAsia"/>
          <w:sz w:val="18"/>
          <w:szCs w:val="18"/>
        </w:rPr>
        <w:t>Contact person:</w:t>
      </w:r>
    </w:p>
    <w:p w:rsidR="005A51B9" w:rsidRDefault="00B458D8">
      <w:pPr>
        <w:rPr>
          <w:sz w:val="18"/>
          <w:szCs w:val="18"/>
        </w:rPr>
      </w:pPr>
      <w:r>
        <w:rPr>
          <w:rFonts w:hAnsi="宋体" w:hint="eastAsia"/>
          <w:sz w:val="18"/>
          <w:szCs w:val="18"/>
        </w:rPr>
        <w:t>地址：</w:t>
      </w:r>
    </w:p>
    <w:p w:rsidR="005A51B9" w:rsidRDefault="00B458D8">
      <w:pPr>
        <w:rPr>
          <w:sz w:val="18"/>
          <w:szCs w:val="18"/>
        </w:rPr>
      </w:pPr>
      <w:r>
        <w:rPr>
          <w:rFonts w:hint="eastAsia"/>
          <w:sz w:val="18"/>
          <w:szCs w:val="18"/>
        </w:rPr>
        <w:t xml:space="preserve">Address; </w:t>
      </w:r>
    </w:p>
    <w:p w:rsidR="005A51B9" w:rsidRDefault="00B458D8">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5A51B9" w:rsidRDefault="00B458D8">
      <w:pPr>
        <w:rPr>
          <w:sz w:val="18"/>
          <w:szCs w:val="18"/>
        </w:rPr>
      </w:pPr>
      <w:r>
        <w:rPr>
          <w:rFonts w:hint="eastAsia"/>
          <w:sz w:val="18"/>
          <w:szCs w:val="18"/>
        </w:rPr>
        <w:t>Tel/Fax</w:t>
      </w:r>
    </w:p>
    <w:p w:rsidR="005A51B9" w:rsidRDefault="005A51B9">
      <w:pPr>
        <w:spacing w:line="360" w:lineRule="auto"/>
        <w:ind w:firstLineChars="2150" w:firstLine="5160"/>
        <w:rPr>
          <w:rStyle w:val="af"/>
          <w:color w:val="auto"/>
          <w:u w:val="none"/>
        </w:rPr>
      </w:pPr>
    </w:p>
    <w:sectPr w:rsidR="005A51B9" w:rsidSect="002A5F2D">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6C4" w:rsidRDefault="00C466C4">
      <w:r>
        <w:separator/>
      </w:r>
    </w:p>
  </w:endnote>
  <w:endnote w:type="continuationSeparator" w:id="1">
    <w:p w:rsidR="00C466C4" w:rsidRDefault="00C46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BD" w:rsidRDefault="00F04D78">
    <w:pPr>
      <w:pStyle w:val="aa"/>
      <w:framePr w:wrap="around" w:vAnchor="text" w:hAnchor="margin" w:xAlign="center" w:y="1"/>
      <w:rPr>
        <w:rStyle w:val="ad"/>
      </w:rPr>
    </w:pPr>
    <w:r>
      <w:rPr>
        <w:rStyle w:val="ad"/>
      </w:rPr>
      <w:fldChar w:fldCharType="begin"/>
    </w:r>
    <w:r w:rsidR="001F26BD">
      <w:rPr>
        <w:rStyle w:val="ad"/>
      </w:rPr>
      <w:instrText xml:space="preserve">PAGE  </w:instrText>
    </w:r>
    <w:r>
      <w:rPr>
        <w:rStyle w:val="ad"/>
      </w:rPr>
      <w:fldChar w:fldCharType="separate"/>
    </w:r>
    <w:r w:rsidR="001F26BD">
      <w:rPr>
        <w:rStyle w:val="ad"/>
      </w:rPr>
      <w:t>1</w:t>
    </w:r>
    <w:r>
      <w:rPr>
        <w:rStyle w:val="ad"/>
      </w:rPr>
      <w:fldChar w:fldCharType="end"/>
    </w:r>
  </w:p>
  <w:p w:rsidR="001F26BD" w:rsidRDefault="001F26B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BD" w:rsidRDefault="00F04D78">
    <w:pPr>
      <w:pStyle w:val="aa"/>
      <w:framePr w:wrap="around" w:vAnchor="text" w:hAnchor="margin" w:xAlign="center" w:y="1"/>
      <w:rPr>
        <w:rStyle w:val="ad"/>
      </w:rPr>
    </w:pPr>
    <w:r>
      <w:rPr>
        <w:rStyle w:val="ad"/>
      </w:rPr>
      <w:fldChar w:fldCharType="begin"/>
    </w:r>
    <w:r w:rsidR="001F26BD">
      <w:rPr>
        <w:rStyle w:val="ad"/>
      </w:rPr>
      <w:instrText xml:space="preserve">PAGE  </w:instrText>
    </w:r>
    <w:r>
      <w:rPr>
        <w:rStyle w:val="ad"/>
      </w:rPr>
      <w:fldChar w:fldCharType="separate"/>
    </w:r>
    <w:r w:rsidR="004932AE">
      <w:rPr>
        <w:rStyle w:val="ad"/>
        <w:noProof/>
      </w:rPr>
      <w:t>5</w:t>
    </w:r>
    <w:r>
      <w:rPr>
        <w:rStyle w:val="ad"/>
      </w:rPr>
      <w:fldChar w:fldCharType="end"/>
    </w:r>
  </w:p>
  <w:p w:rsidR="001F26BD" w:rsidRDefault="001F26B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6C4" w:rsidRDefault="00C466C4">
      <w:r>
        <w:separator/>
      </w:r>
    </w:p>
  </w:footnote>
  <w:footnote w:type="continuationSeparator" w:id="1">
    <w:p w:rsidR="00C466C4" w:rsidRDefault="00C46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BD" w:rsidRDefault="001F26BD">
    <w:pPr>
      <w:pStyle w:val="ab"/>
      <w:jc w:val="left"/>
    </w:pPr>
    <w:r>
      <w:rPr>
        <w:rFonts w:hint="eastAsia"/>
        <w:bCs/>
      </w:rPr>
      <w:t>上海东冠</w:t>
    </w:r>
    <w:r w:rsidR="00191A17">
      <w:rPr>
        <w:rFonts w:hint="eastAsia"/>
        <w:bCs/>
      </w:rPr>
      <w:t>健康用品股份</w:t>
    </w:r>
    <w:r>
      <w:rPr>
        <w:rFonts w:hint="eastAsia"/>
        <w:bCs/>
      </w:rPr>
      <w:t>有限公司物流</w:t>
    </w:r>
    <w:r>
      <w:rPr>
        <w:rFonts w:hint="eastAsia"/>
      </w:rPr>
      <w:t>招标文件</w:t>
    </w:r>
    <w:r w:rsidR="00064341">
      <w:t>202</w:t>
    </w:r>
    <w:r w:rsidR="003B1223">
      <w:rPr>
        <w:rFonts w:hint="eastAsia"/>
      </w:rPr>
      <w:t>1</w:t>
    </w:r>
    <w:r>
      <w:rPr>
        <w:rFonts w:hint="eastAsia"/>
      </w:rPr>
      <w:t>年</w:t>
    </w:r>
    <w:r w:rsidR="00064341">
      <w:rPr>
        <w:rFonts w:hint="eastAsia"/>
      </w:rPr>
      <w:t>3</w:t>
    </w:r>
    <w:r>
      <w:rPr>
        <w:rFonts w:hint="eastAsia"/>
      </w:rPr>
      <w:t>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2D62"/>
    <w:multiLevelType w:val="multilevel"/>
    <w:tmpl w:val="01802D62"/>
    <w:lvl w:ilvl="0">
      <w:start w:val="1"/>
      <w:numFmt w:val="decimal"/>
      <w:lvlText w:val="1.%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5">
    <w:nsid w:val="5E192F6A"/>
    <w:multiLevelType w:val="multilevel"/>
    <w:tmpl w:val="5E192F6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3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start w:val="1"/>
      <w:numFmt w:val="decimal"/>
      <w:lvlText w:val="3.%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44">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ED9"/>
    <w:rsid w:val="00003753"/>
    <w:rsid w:val="00004447"/>
    <w:rsid w:val="000062AD"/>
    <w:rsid w:val="00011133"/>
    <w:rsid w:val="000112CD"/>
    <w:rsid w:val="00011CAB"/>
    <w:rsid w:val="00011F2D"/>
    <w:rsid w:val="00023821"/>
    <w:rsid w:val="00030896"/>
    <w:rsid w:val="000308E1"/>
    <w:rsid w:val="0003276F"/>
    <w:rsid w:val="00042BF1"/>
    <w:rsid w:val="00044574"/>
    <w:rsid w:val="000476D0"/>
    <w:rsid w:val="0005081A"/>
    <w:rsid w:val="0005445C"/>
    <w:rsid w:val="00055771"/>
    <w:rsid w:val="000629B3"/>
    <w:rsid w:val="00064341"/>
    <w:rsid w:val="00067ACD"/>
    <w:rsid w:val="000809F8"/>
    <w:rsid w:val="00080F34"/>
    <w:rsid w:val="0008208E"/>
    <w:rsid w:val="00090291"/>
    <w:rsid w:val="000919E5"/>
    <w:rsid w:val="0009357E"/>
    <w:rsid w:val="0009443E"/>
    <w:rsid w:val="000A1163"/>
    <w:rsid w:val="000B0769"/>
    <w:rsid w:val="000B210F"/>
    <w:rsid w:val="000B6B75"/>
    <w:rsid w:val="000C178A"/>
    <w:rsid w:val="000C6AF1"/>
    <w:rsid w:val="000C77A2"/>
    <w:rsid w:val="000D0DB9"/>
    <w:rsid w:val="000D2C63"/>
    <w:rsid w:val="000D45FF"/>
    <w:rsid w:val="000E0952"/>
    <w:rsid w:val="000E4D24"/>
    <w:rsid w:val="000E5AC1"/>
    <w:rsid w:val="000E5CA6"/>
    <w:rsid w:val="000E6D5E"/>
    <w:rsid w:val="000F176B"/>
    <w:rsid w:val="000F21E5"/>
    <w:rsid w:val="000F4027"/>
    <w:rsid w:val="000F5FD6"/>
    <w:rsid w:val="000F6EF9"/>
    <w:rsid w:val="000F7054"/>
    <w:rsid w:val="000F7E34"/>
    <w:rsid w:val="001006BE"/>
    <w:rsid w:val="001008B6"/>
    <w:rsid w:val="00101ACA"/>
    <w:rsid w:val="00104088"/>
    <w:rsid w:val="00113A2E"/>
    <w:rsid w:val="0011406D"/>
    <w:rsid w:val="001145DE"/>
    <w:rsid w:val="00122938"/>
    <w:rsid w:val="00130DDB"/>
    <w:rsid w:val="00131547"/>
    <w:rsid w:val="00133029"/>
    <w:rsid w:val="001333D8"/>
    <w:rsid w:val="001347D6"/>
    <w:rsid w:val="0014090D"/>
    <w:rsid w:val="0014234F"/>
    <w:rsid w:val="00143D41"/>
    <w:rsid w:val="0014432A"/>
    <w:rsid w:val="0014437C"/>
    <w:rsid w:val="00147AC1"/>
    <w:rsid w:val="00147C7D"/>
    <w:rsid w:val="00152924"/>
    <w:rsid w:val="00155301"/>
    <w:rsid w:val="00157367"/>
    <w:rsid w:val="00160079"/>
    <w:rsid w:val="0016265D"/>
    <w:rsid w:val="00172A27"/>
    <w:rsid w:val="00173341"/>
    <w:rsid w:val="00180A6C"/>
    <w:rsid w:val="0018180F"/>
    <w:rsid w:val="00182C1D"/>
    <w:rsid w:val="00185906"/>
    <w:rsid w:val="001859A0"/>
    <w:rsid w:val="00185E09"/>
    <w:rsid w:val="0018634B"/>
    <w:rsid w:val="001907D2"/>
    <w:rsid w:val="00191136"/>
    <w:rsid w:val="00191A17"/>
    <w:rsid w:val="00192EDE"/>
    <w:rsid w:val="00196E45"/>
    <w:rsid w:val="001A2AE3"/>
    <w:rsid w:val="001A36F4"/>
    <w:rsid w:val="001A3792"/>
    <w:rsid w:val="001A59E5"/>
    <w:rsid w:val="001A60DF"/>
    <w:rsid w:val="001A7E2A"/>
    <w:rsid w:val="001B0EFE"/>
    <w:rsid w:val="001B4DF3"/>
    <w:rsid w:val="001C00B6"/>
    <w:rsid w:val="001C1FC9"/>
    <w:rsid w:val="001C31D8"/>
    <w:rsid w:val="001C3760"/>
    <w:rsid w:val="001C6C58"/>
    <w:rsid w:val="001D53D6"/>
    <w:rsid w:val="001D7108"/>
    <w:rsid w:val="001D7510"/>
    <w:rsid w:val="001E3FAE"/>
    <w:rsid w:val="001E5F6A"/>
    <w:rsid w:val="001F008B"/>
    <w:rsid w:val="001F26BD"/>
    <w:rsid w:val="001F638F"/>
    <w:rsid w:val="00203B53"/>
    <w:rsid w:val="00204FEF"/>
    <w:rsid w:val="0021107E"/>
    <w:rsid w:val="00213D52"/>
    <w:rsid w:val="0021471D"/>
    <w:rsid w:val="00220EE8"/>
    <w:rsid w:val="0022160F"/>
    <w:rsid w:val="0022215D"/>
    <w:rsid w:val="0022443B"/>
    <w:rsid w:val="00225971"/>
    <w:rsid w:val="0024289D"/>
    <w:rsid w:val="00242AD3"/>
    <w:rsid w:val="0024405B"/>
    <w:rsid w:val="00244F23"/>
    <w:rsid w:val="00250BAA"/>
    <w:rsid w:val="00250E7E"/>
    <w:rsid w:val="00252BF7"/>
    <w:rsid w:val="0026078D"/>
    <w:rsid w:val="0026415F"/>
    <w:rsid w:val="00265F93"/>
    <w:rsid w:val="0026616B"/>
    <w:rsid w:val="00271C63"/>
    <w:rsid w:val="0027724C"/>
    <w:rsid w:val="00281649"/>
    <w:rsid w:val="00282CF8"/>
    <w:rsid w:val="002857D6"/>
    <w:rsid w:val="00286EFC"/>
    <w:rsid w:val="00290FF5"/>
    <w:rsid w:val="00292A5E"/>
    <w:rsid w:val="0029584E"/>
    <w:rsid w:val="00295D3D"/>
    <w:rsid w:val="00296B82"/>
    <w:rsid w:val="00297F99"/>
    <w:rsid w:val="002A03B9"/>
    <w:rsid w:val="002A23CD"/>
    <w:rsid w:val="002A2B44"/>
    <w:rsid w:val="002A3FE4"/>
    <w:rsid w:val="002A5F2D"/>
    <w:rsid w:val="002A72B5"/>
    <w:rsid w:val="002A7688"/>
    <w:rsid w:val="002C0527"/>
    <w:rsid w:val="002C7997"/>
    <w:rsid w:val="002D1964"/>
    <w:rsid w:val="002D2CB9"/>
    <w:rsid w:val="002D3D34"/>
    <w:rsid w:val="002D5D0C"/>
    <w:rsid w:val="002D762D"/>
    <w:rsid w:val="002E3800"/>
    <w:rsid w:val="002E4CDE"/>
    <w:rsid w:val="002E5547"/>
    <w:rsid w:val="002E7404"/>
    <w:rsid w:val="002F2826"/>
    <w:rsid w:val="002F4A29"/>
    <w:rsid w:val="002F6DBE"/>
    <w:rsid w:val="002F6E1F"/>
    <w:rsid w:val="002F7066"/>
    <w:rsid w:val="003011D3"/>
    <w:rsid w:val="00302AFC"/>
    <w:rsid w:val="00305CBD"/>
    <w:rsid w:val="0030791C"/>
    <w:rsid w:val="00310978"/>
    <w:rsid w:val="0031171D"/>
    <w:rsid w:val="00314843"/>
    <w:rsid w:val="00314A79"/>
    <w:rsid w:val="00315332"/>
    <w:rsid w:val="00315A07"/>
    <w:rsid w:val="00317A12"/>
    <w:rsid w:val="003239F8"/>
    <w:rsid w:val="00325493"/>
    <w:rsid w:val="00325803"/>
    <w:rsid w:val="003268DF"/>
    <w:rsid w:val="003269D5"/>
    <w:rsid w:val="00330AFE"/>
    <w:rsid w:val="00333253"/>
    <w:rsid w:val="00335232"/>
    <w:rsid w:val="00335EBF"/>
    <w:rsid w:val="003363EF"/>
    <w:rsid w:val="00337DE9"/>
    <w:rsid w:val="00337EE6"/>
    <w:rsid w:val="003401A3"/>
    <w:rsid w:val="00342B2D"/>
    <w:rsid w:val="003451F4"/>
    <w:rsid w:val="00345C2A"/>
    <w:rsid w:val="0034720F"/>
    <w:rsid w:val="003510C2"/>
    <w:rsid w:val="003552CF"/>
    <w:rsid w:val="00355FD3"/>
    <w:rsid w:val="00356906"/>
    <w:rsid w:val="00356FB5"/>
    <w:rsid w:val="0036495B"/>
    <w:rsid w:val="003652FB"/>
    <w:rsid w:val="0036721B"/>
    <w:rsid w:val="003675AA"/>
    <w:rsid w:val="00371464"/>
    <w:rsid w:val="00373F8F"/>
    <w:rsid w:val="0037552B"/>
    <w:rsid w:val="0037747E"/>
    <w:rsid w:val="00381F9C"/>
    <w:rsid w:val="003852D1"/>
    <w:rsid w:val="00386D80"/>
    <w:rsid w:val="003940A4"/>
    <w:rsid w:val="00395FCA"/>
    <w:rsid w:val="003A3E9B"/>
    <w:rsid w:val="003A6517"/>
    <w:rsid w:val="003A74DB"/>
    <w:rsid w:val="003B1223"/>
    <w:rsid w:val="003B32F2"/>
    <w:rsid w:val="003B5FFB"/>
    <w:rsid w:val="003B72F0"/>
    <w:rsid w:val="003C42BD"/>
    <w:rsid w:val="003C4AC9"/>
    <w:rsid w:val="003C727C"/>
    <w:rsid w:val="003D19F8"/>
    <w:rsid w:val="003D1A56"/>
    <w:rsid w:val="003D1C97"/>
    <w:rsid w:val="003D45C2"/>
    <w:rsid w:val="003D61B6"/>
    <w:rsid w:val="003E1DC4"/>
    <w:rsid w:val="003E3D85"/>
    <w:rsid w:val="003E49CA"/>
    <w:rsid w:val="003E5FD2"/>
    <w:rsid w:val="003E6E59"/>
    <w:rsid w:val="003F1873"/>
    <w:rsid w:val="003F3E2F"/>
    <w:rsid w:val="003F6B5B"/>
    <w:rsid w:val="00400476"/>
    <w:rsid w:val="00401101"/>
    <w:rsid w:val="0040271C"/>
    <w:rsid w:val="004031DC"/>
    <w:rsid w:val="00404D57"/>
    <w:rsid w:val="00406C40"/>
    <w:rsid w:val="004107A2"/>
    <w:rsid w:val="00412A00"/>
    <w:rsid w:val="00422683"/>
    <w:rsid w:val="00423AED"/>
    <w:rsid w:val="004253EC"/>
    <w:rsid w:val="00426065"/>
    <w:rsid w:val="00426E0C"/>
    <w:rsid w:val="0043453B"/>
    <w:rsid w:val="0043458B"/>
    <w:rsid w:val="00435973"/>
    <w:rsid w:val="00435EE5"/>
    <w:rsid w:val="00436F97"/>
    <w:rsid w:val="0043769B"/>
    <w:rsid w:val="00437F41"/>
    <w:rsid w:val="00442E53"/>
    <w:rsid w:val="00443449"/>
    <w:rsid w:val="00443AB5"/>
    <w:rsid w:val="00445D64"/>
    <w:rsid w:val="00447F77"/>
    <w:rsid w:val="0045307E"/>
    <w:rsid w:val="004534BC"/>
    <w:rsid w:val="0045629E"/>
    <w:rsid w:val="0046740C"/>
    <w:rsid w:val="00467518"/>
    <w:rsid w:val="0046782D"/>
    <w:rsid w:val="004709D4"/>
    <w:rsid w:val="0047389A"/>
    <w:rsid w:val="00484763"/>
    <w:rsid w:val="00484BC6"/>
    <w:rsid w:val="004861AF"/>
    <w:rsid w:val="0048680E"/>
    <w:rsid w:val="00486C44"/>
    <w:rsid w:val="004917C6"/>
    <w:rsid w:val="004929F2"/>
    <w:rsid w:val="00492DFE"/>
    <w:rsid w:val="004932AE"/>
    <w:rsid w:val="004948AC"/>
    <w:rsid w:val="004A09A8"/>
    <w:rsid w:val="004A33CE"/>
    <w:rsid w:val="004A3421"/>
    <w:rsid w:val="004A434F"/>
    <w:rsid w:val="004A7E52"/>
    <w:rsid w:val="004B6C89"/>
    <w:rsid w:val="004C196A"/>
    <w:rsid w:val="004C1E64"/>
    <w:rsid w:val="004C3428"/>
    <w:rsid w:val="004C37D5"/>
    <w:rsid w:val="004C54DD"/>
    <w:rsid w:val="004C5F7B"/>
    <w:rsid w:val="004D0DDA"/>
    <w:rsid w:val="004D1257"/>
    <w:rsid w:val="004D282D"/>
    <w:rsid w:val="004D43C0"/>
    <w:rsid w:val="004D5A4C"/>
    <w:rsid w:val="004D5F21"/>
    <w:rsid w:val="004E1D53"/>
    <w:rsid w:val="004E77E4"/>
    <w:rsid w:val="004F1546"/>
    <w:rsid w:val="004F1639"/>
    <w:rsid w:val="004F3B27"/>
    <w:rsid w:val="004F4BDE"/>
    <w:rsid w:val="004F6826"/>
    <w:rsid w:val="00503CC4"/>
    <w:rsid w:val="00507541"/>
    <w:rsid w:val="00510890"/>
    <w:rsid w:val="005109E2"/>
    <w:rsid w:val="00511510"/>
    <w:rsid w:val="00512DF2"/>
    <w:rsid w:val="00513BDA"/>
    <w:rsid w:val="00513C98"/>
    <w:rsid w:val="00516303"/>
    <w:rsid w:val="00525A44"/>
    <w:rsid w:val="00526C6F"/>
    <w:rsid w:val="005345DA"/>
    <w:rsid w:val="00535693"/>
    <w:rsid w:val="00537E1F"/>
    <w:rsid w:val="00542A47"/>
    <w:rsid w:val="00544E92"/>
    <w:rsid w:val="005452A5"/>
    <w:rsid w:val="00545932"/>
    <w:rsid w:val="00546A00"/>
    <w:rsid w:val="00552083"/>
    <w:rsid w:val="00554513"/>
    <w:rsid w:val="00565F8E"/>
    <w:rsid w:val="00570A9A"/>
    <w:rsid w:val="00571617"/>
    <w:rsid w:val="00571D7E"/>
    <w:rsid w:val="00572F14"/>
    <w:rsid w:val="00574880"/>
    <w:rsid w:val="00582081"/>
    <w:rsid w:val="0059024E"/>
    <w:rsid w:val="00590DBA"/>
    <w:rsid w:val="005A000E"/>
    <w:rsid w:val="005A0557"/>
    <w:rsid w:val="005A51B9"/>
    <w:rsid w:val="005A5547"/>
    <w:rsid w:val="005A5A4D"/>
    <w:rsid w:val="005A6625"/>
    <w:rsid w:val="005A7013"/>
    <w:rsid w:val="005B17C2"/>
    <w:rsid w:val="005B19A0"/>
    <w:rsid w:val="005B2741"/>
    <w:rsid w:val="005B4FC8"/>
    <w:rsid w:val="005C3784"/>
    <w:rsid w:val="005D0398"/>
    <w:rsid w:val="005D03FD"/>
    <w:rsid w:val="005D05D5"/>
    <w:rsid w:val="005D07F5"/>
    <w:rsid w:val="005D3FE0"/>
    <w:rsid w:val="005E5028"/>
    <w:rsid w:val="005E6E2B"/>
    <w:rsid w:val="005F2967"/>
    <w:rsid w:val="005F5082"/>
    <w:rsid w:val="005F7CDD"/>
    <w:rsid w:val="0060081B"/>
    <w:rsid w:val="006055C8"/>
    <w:rsid w:val="00610F1B"/>
    <w:rsid w:val="006168CE"/>
    <w:rsid w:val="006168EC"/>
    <w:rsid w:val="006207A2"/>
    <w:rsid w:val="00623E81"/>
    <w:rsid w:val="006265D2"/>
    <w:rsid w:val="00631D5F"/>
    <w:rsid w:val="006324A6"/>
    <w:rsid w:val="00632D03"/>
    <w:rsid w:val="006350A0"/>
    <w:rsid w:val="00646B68"/>
    <w:rsid w:val="006514AF"/>
    <w:rsid w:val="006516C0"/>
    <w:rsid w:val="00657E81"/>
    <w:rsid w:val="006610B7"/>
    <w:rsid w:val="00664480"/>
    <w:rsid w:val="00666D4C"/>
    <w:rsid w:val="00667EE6"/>
    <w:rsid w:val="00673C02"/>
    <w:rsid w:val="0067534A"/>
    <w:rsid w:val="00687019"/>
    <w:rsid w:val="00687A76"/>
    <w:rsid w:val="006A2558"/>
    <w:rsid w:val="006A4617"/>
    <w:rsid w:val="006A68D5"/>
    <w:rsid w:val="006B36D5"/>
    <w:rsid w:val="006C0927"/>
    <w:rsid w:val="006C1572"/>
    <w:rsid w:val="006C2A85"/>
    <w:rsid w:val="006C4F35"/>
    <w:rsid w:val="006C66C4"/>
    <w:rsid w:val="006C7822"/>
    <w:rsid w:val="006D4346"/>
    <w:rsid w:val="006E070D"/>
    <w:rsid w:val="006E1E18"/>
    <w:rsid w:val="006E3163"/>
    <w:rsid w:val="006E3C74"/>
    <w:rsid w:val="006E61B0"/>
    <w:rsid w:val="006E64AE"/>
    <w:rsid w:val="006E777D"/>
    <w:rsid w:val="006E7E1A"/>
    <w:rsid w:val="006F2ACA"/>
    <w:rsid w:val="006F47A6"/>
    <w:rsid w:val="006F4C35"/>
    <w:rsid w:val="00700D4B"/>
    <w:rsid w:val="00704A99"/>
    <w:rsid w:val="00710A1B"/>
    <w:rsid w:val="00711E42"/>
    <w:rsid w:val="00712A53"/>
    <w:rsid w:val="0071512E"/>
    <w:rsid w:val="007204B8"/>
    <w:rsid w:val="007215BB"/>
    <w:rsid w:val="007229A9"/>
    <w:rsid w:val="00725A19"/>
    <w:rsid w:val="00727D10"/>
    <w:rsid w:val="00730F32"/>
    <w:rsid w:val="0073287E"/>
    <w:rsid w:val="00732A1F"/>
    <w:rsid w:val="00740985"/>
    <w:rsid w:val="00741E86"/>
    <w:rsid w:val="00746955"/>
    <w:rsid w:val="007528CF"/>
    <w:rsid w:val="00754BDC"/>
    <w:rsid w:val="007554FB"/>
    <w:rsid w:val="0076243A"/>
    <w:rsid w:val="00762471"/>
    <w:rsid w:val="00763D3A"/>
    <w:rsid w:val="0076484F"/>
    <w:rsid w:val="00764B45"/>
    <w:rsid w:val="00765121"/>
    <w:rsid w:val="00766623"/>
    <w:rsid w:val="00767363"/>
    <w:rsid w:val="007704B1"/>
    <w:rsid w:val="00772123"/>
    <w:rsid w:val="00775D2E"/>
    <w:rsid w:val="007763AC"/>
    <w:rsid w:val="00776772"/>
    <w:rsid w:val="00780F59"/>
    <w:rsid w:val="007821C4"/>
    <w:rsid w:val="0078493E"/>
    <w:rsid w:val="00785708"/>
    <w:rsid w:val="00785F5F"/>
    <w:rsid w:val="00786391"/>
    <w:rsid w:val="00787AC2"/>
    <w:rsid w:val="00790A6A"/>
    <w:rsid w:val="007959D9"/>
    <w:rsid w:val="00796434"/>
    <w:rsid w:val="007975F7"/>
    <w:rsid w:val="007A2D26"/>
    <w:rsid w:val="007A6C8F"/>
    <w:rsid w:val="007B0B94"/>
    <w:rsid w:val="007B1F9D"/>
    <w:rsid w:val="007B36C2"/>
    <w:rsid w:val="007C1B92"/>
    <w:rsid w:val="007C3D2C"/>
    <w:rsid w:val="007C52C1"/>
    <w:rsid w:val="007C7D3D"/>
    <w:rsid w:val="007D5580"/>
    <w:rsid w:val="007D5BA4"/>
    <w:rsid w:val="007D6C71"/>
    <w:rsid w:val="007D7B85"/>
    <w:rsid w:val="007E0EF4"/>
    <w:rsid w:val="007E52FE"/>
    <w:rsid w:val="007E7FC5"/>
    <w:rsid w:val="007F7450"/>
    <w:rsid w:val="007F7855"/>
    <w:rsid w:val="008052FA"/>
    <w:rsid w:val="00806975"/>
    <w:rsid w:val="008078A0"/>
    <w:rsid w:val="00815129"/>
    <w:rsid w:val="00821629"/>
    <w:rsid w:val="00822222"/>
    <w:rsid w:val="008256F3"/>
    <w:rsid w:val="00826EF2"/>
    <w:rsid w:val="00827A2B"/>
    <w:rsid w:val="00834230"/>
    <w:rsid w:val="00834DB0"/>
    <w:rsid w:val="00837917"/>
    <w:rsid w:val="00837E2A"/>
    <w:rsid w:val="008430BF"/>
    <w:rsid w:val="00844EE9"/>
    <w:rsid w:val="008462E0"/>
    <w:rsid w:val="0085495D"/>
    <w:rsid w:val="00855C5C"/>
    <w:rsid w:val="008575B0"/>
    <w:rsid w:val="00857DD5"/>
    <w:rsid w:val="00860C67"/>
    <w:rsid w:val="00861C05"/>
    <w:rsid w:val="008649BF"/>
    <w:rsid w:val="00866FB1"/>
    <w:rsid w:val="0087343B"/>
    <w:rsid w:val="008737BD"/>
    <w:rsid w:val="0087597D"/>
    <w:rsid w:val="00876811"/>
    <w:rsid w:val="008774B9"/>
    <w:rsid w:val="00882750"/>
    <w:rsid w:val="0088607B"/>
    <w:rsid w:val="00887FAF"/>
    <w:rsid w:val="00892A7B"/>
    <w:rsid w:val="008941B7"/>
    <w:rsid w:val="00895D3C"/>
    <w:rsid w:val="008A2F7B"/>
    <w:rsid w:val="008B71A9"/>
    <w:rsid w:val="008C0664"/>
    <w:rsid w:val="008C3312"/>
    <w:rsid w:val="008C7F64"/>
    <w:rsid w:val="008D2FA2"/>
    <w:rsid w:val="008D7025"/>
    <w:rsid w:val="008E33AC"/>
    <w:rsid w:val="008E3621"/>
    <w:rsid w:val="008E62F8"/>
    <w:rsid w:val="008E62FE"/>
    <w:rsid w:val="008E740E"/>
    <w:rsid w:val="008F004C"/>
    <w:rsid w:val="008F339F"/>
    <w:rsid w:val="008F4059"/>
    <w:rsid w:val="00900F0E"/>
    <w:rsid w:val="009029D2"/>
    <w:rsid w:val="00910B80"/>
    <w:rsid w:val="00914520"/>
    <w:rsid w:val="009170E9"/>
    <w:rsid w:val="00922AE6"/>
    <w:rsid w:val="00931445"/>
    <w:rsid w:val="00932DD7"/>
    <w:rsid w:val="00936C1D"/>
    <w:rsid w:val="00942DC5"/>
    <w:rsid w:val="00943C78"/>
    <w:rsid w:val="00946801"/>
    <w:rsid w:val="009525F4"/>
    <w:rsid w:val="00954760"/>
    <w:rsid w:val="00954A7B"/>
    <w:rsid w:val="00954D37"/>
    <w:rsid w:val="00956313"/>
    <w:rsid w:val="00956FC7"/>
    <w:rsid w:val="009602E3"/>
    <w:rsid w:val="00964495"/>
    <w:rsid w:val="00972C0D"/>
    <w:rsid w:val="00975BF3"/>
    <w:rsid w:val="00977C73"/>
    <w:rsid w:val="0098079B"/>
    <w:rsid w:val="00980CEE"/>
    <w:rsid w:val="00991B51"/>
    <w:rsid w:val="0099226B"/>
    <w:rsid w:val="009928F1"/>
    <w:rsid w:val="00996489"/>
    <w:rsid w:val="009966FF"/>
    <w:rsid w:val="009A0632"/>
    <w:rsid w:val="009A08D9"/>
    <w:rsid w:val="009A0DD9"/>
    <w:rsid w:val="009A1A1A"/>
    <w:rsid w:val="009A2381"/>
    <w:rsid w:val="009A3552"/>
    <w:rsid w:val="009A3A11"/>
    <w:rsid w:val="009A6D42"/>
    <w:rsid w:val="009B21E3"/>
    <w:rsid w:val="009B3AA8"/>
    <w:rsid w:val="009B3F24"/>
    <w:rsid w:val="009B42F5"/>
    <w:rsid w:val="009C2923"/>
    <w:rsid w:val="009C68FE"/>
    <w:rsid w:val="009D0D34"/>
    <w:rsid w:val="009D15CD"/>
    <w:rsid w:val="009D7F1D"/>
    <w:rsid w:val="009E3A50"/>
    <w:rsid w:val="009F4003"/>
    <w:rsid w:val="009F4D40"/>
    <w:rsid w:val="009F53D5"/>
    <w:rsid w:val="009F6682"/>
    <w:rsid w:val="009F7DBF"/>
    <w:rsid w:val="00A0642D"/>
    <w:rsid w:val="00A138AC"/>
    <w:rsid w:val="00A16568"/>
    <w:rsid w:val="00A24008"/>
    <w:rsid w:val="00A32FD2"/>
    <w:rsid w:val="00A34ABA"/>
    <w:rsid w:val="00A357AB"/>
    <w:rsid w:val="00A365D6"/>
    <w:rsid w:val="00A40081"/>
    <w:rsid w:val="00A44A74"/>
    <w:rsid w:val="00A46176"/>
    <w:rsid w:val="00A5321B"/>
    <w:rsid w:val="00A54F0B"/>
    <w:rsid w:val="00A573BE"/>
    <w:rsid w:val="00A61C80"/>
    <w:rsid w:val="00A64187"/>
    <w:rsid w:val="00A64EEF"/>
    <w:rsid w:val="00A6717B"/>
    <w:rsid w:val="00A70801"/>
    <w:rsid w:val="00A73AF7"/>
    <w:rsid w:val="00A73EF5"/>
    <w:rsid w:val="00A76FE6"/>
    <w:rsid w:val="00A801A1"/>
    <w:rsid w:val="00A82432"/>
    <w:rsid w:val="00A84257"/>
    <w:rsid w:val="00A9038B"/>
    <w:rsid w:val="00A93921"/>
    <w:rsid w:val="00A93BA1"/>
    <w:rsid w:val="00A94FAA"/>
    <w:rsid w:val="00A96BCB"/>
    <w:rsid w:val="00A97225"/>
    <w:rsid w:val="00AA1134"/>
    <w:rsid w:val="00AA617F"/>
    <w:rsid w:val="00AA6D11"/>
    <w:rsid w:val="00AB002A"/>
    <w:rsid w:val="00AB08CF"/>
    <w:rsid w:val="00AB169B"/>
    <w:rsid w:val="00AB41B5"/>
    <w:rsid w:val="00AB4AB5"/>
    <w:rsid w:val="00AB6091"/>
    <w:rsid w:val="00AB6F3D"/>
    <w:rsid w:val="00AC05BF"/>
    <w:rsid w:val="00AC140F"/>
    <w:rsid w:val="00AC3B1C"/>
    <w:rsid w:val="00AC5013"/>
    <w:rsid w:val="00AC51E2"/>
    <w:rsid w:val="00AC7CD2"/>
    <w:rsid w:val="00AD4D1F"/>
    <w:rsid w:val="00AD53B5"/>
    <w:rsid w:val="00AD544E"/>
    <w:rsid w:val="00AD7EC3"/>
    <w:rsid w:val="00AE566F"/>
    <w:rsid w:val="00AE69A3"/>
    <w:rsid w:val="00AE76DC"/>
    <w:rsid w:val="00AE7DE0"/>
    <w:rsid w:val="00AF0DDA"/>
    <w:rsid w:val="00AF1D75"/>
    <w:rsid w:val="00AF6900"/>
    <w:rsid w:val="00AF6B17"/>
    <w:rsid w:val="00B00954"/>
    <w:rsid w:val="00B0193B"/>
    <w:rsid w:val="00B03F84"/>
    <w:rsid w:val="00B11441"/>
    <w:rsid w:val="00B15C96"/>
    <w:rsid w:val="00B16C17"/>
    <w:rsid w:val="00B179C8"/>
    <w:rsid w:val="00B20422"/>
    <w:rsid w:val="00B2088F"/>
    <w:rsid w:val="00B2116A"/>
    <w:rsid w:val="00B21752"/>
    <w:rsid w:val="00B25C6D"/>
    <w:rsid w:val="00B25EE1"/>
    <w:rsid w:val="00B25F3A"/>
    <w:rsid w:val="00B306E6"/>
    <w:rsid w:val="00B319B3"/>
    <w:rsid w:val="00B341E3"/>
    <w:rsid w:val="00B355F9"/>
    <w:rsid w:val="00B35633"/>
    <w:rsid w:val="00B3576C"/>
    <w:rsid w:val="00B40064"/>
    <w:rsid w:val="00B4027E"/>
    <w:rsid w:val="00B456C5"/>
    <w:rsid w:val="00B458D8"/>
    <w:rsid w:val="00B46022"/>
    <w:rsid w:val="00B551A6"/>
    <w:rsid w:val="00B56F9D"/>
    <w:rsid w:val="00B63D67"/>
    <w:rsid w:val="00B64974"/>
    <w:rsid w:val="00B65495"/>
    <w:rsid w:val="00B745C1"/>
    <w:rsid w:val="00B753D4"/>
    <w:rsid w:val="00B7551A"/>
    <w:rsid w:val="00B7622F"/>
    <w:rsid w:val="00B7799E"/>
    <w:rsid w:val="00B80D8C"/>
    <w:rsid w:val="00B83C69"/>
    <w:rsid w:val="00B84614"/>
    <w:rsid w:val="00B84D0F"/>
    <w:rsid w:val="00B84DA6"/>
    <w:rsid w:val="00B850F2"/>
    <w:rsid w:val="00B8515E"/>
    <w:rsid w:val="00B85CD5"/>
    <w:rsid w:val="00B85CE2"/>
    <w:rsid w:val="00B87519"/>
    <w:rsid w:val="00B8792A"/>
    <w:rsid w:val="00B9653E"/>
    <w:rsid w:val="00BB2DCC"/>
    <w:rsid w:val="00BB2FBB"/>
    <w:rsid w:val="00BB3EC0"/>
    <w:rsid w:val="00BC6780"/>
    <w:rsid w:val="00BC6836"/>
    <w:rsid w:val="00BD139D"/>
    <w:rsid w:val="00BD2973"/>
    <w:rsid w:val="00BD2BC0"/>
    <w:rsid w:val="00BD3E60"/>
    <w:rsid w:val="00BD4DB5"/>
    <w:rsid w:val="00BD5097"/>
    <w:rsid w:val="00BD514E"/>
    <w:rsid w:val="00BD5489"/>
    <w:rsid w:val="00BD660E"/>
    <w:rsid w:val="00BD7CA7"/>
    <w:rsid w:val="00BE19A1"/>
    <w:rsid w:val="00BE2D7D"/>
    <w:rsid w:val="00BE509F"/>
    <w:rsid w:val="00BF0E36"/>
    <w:rsid w:val="00BF1291"/>
    <w:rsid w:val="00BF1CF5"/>
    <w:rsid w:val="00BF1D9D"/>
    <w:rsid w:val="00BF2639"/>
    <w:rsid w:val="00BF2E22"/>
    <w:rsid w:val="00BF359C"/>
    <w:rsid w:val="00BF5838"/>
    <w:rsid w:val="00BF6B80"/>
    <w:rsid w:val="00C0392A"/>
    <w:rsid w:val="00C04476"/>
    <w:rsid w:val="00C12A6F"/>
    <w:rsid w:val="00C1723C"/>
    <w:rsid w:val="00C21467"/>
    <w:rsid w:val="00C22668"/>
    <w:rsid w:val="00C253E0"/>
    <w:rsid w:val="00C26E12"/>
    <w:rsid w:val="00C26EC3"/>
    <w:rsid w:val="00C26FE3"/>
    <w:rsid w:val="00C30C27"/>
    <w:rsid w:val="00C407A0"/>
    <w:rsid w:val="00C41835"/>
    <w:rsid w:val="00C439FC"/>
    <w:rsid w:val="00C466C4"/>
    <w:rsid w:val="00C46A59"/>
    <w:rsid w:val="00C52131"/>
    <w:rsid w:val="00C53825"/>
    <w:rsid w:val="00C53A52"/>
    <w:rsid w:val="00C60BD3"/>
    <w:rsid w:val="00C60DA4"/>
    <w:rsid w:val="00C6123D"/>
    <w:rsid w:val="00C652AC"/>
    <w:rsid w:val="00C653EE"/>
    <w:rsid w:val="00C65588"/>
    <w:rsid w:val="00C65762"/>
    <w:rsid w:val="00C66999"/>
    <w:rsid w:val="00C66A22"/>
    <w:rsid w:val="00C66FE9"/>
    <w:rsid w:val="00C748F9"/>
    <w:rsid w:val="00C77E3A"/>
    <w:rsid w:val="00C85293"/>
    <w:rsid w:val="00C902BC"/>
    <w:rsid w:val="00C90362"/>
    <w:rsid w:val="00C90DCC"/>
    <w:rsid w:val="00C916E2"/>
    <w:rsid w:val="00C91DB4"/>
    <w:rsid w:val="00C92401"/>
    <w:rsid w:val="00C94175"/>
    <w:rsid w:val="00C95832"/>
    <w:rsid w:val="00C9786E"/>
    <w:rsid w:val="00C97CA6"/>
    <w:rsid w:val="00CA1C10"/>
    <w:rsid w:val="00CA2862"/>
    <w:rsid w:val="00CA2B05"/>
    <w:rsid w:val="00CA4075"/>
    <w:rsid w:val="00CA721A"/>
    <w:rsid w:val="00CA7358"/>
    <w:rsid w:val="00CB05B5"/>
    <w:rsid w:val="00CB4ED9"/>
    <w:rsid w:val="00CB569B"/>
    <w:rsid w:val="00CC4CCF"/>
    <w:rsid w:val="00CD5E90"/>
    <w:rsid w:val="00CD5FD8"/>
    <w:rsid w:val="00CD6600"/>
    <w:rsid w:val="00CD71D3"/>
    <w:rsid w:val="00CE5642"/>
    <w:rsid w:val="00CF1383"/>
    <w:rsid w:val="00CF16BA"/>
    <w:rsid w:val="00CF1B5F"/>
    <w:rsid w:val="00CF526E"/>
    <w:rsid w:val="00D03C5D"/>
    <w:rsid w:val="00D05B89"/>
    <w:rsid w:val="00D13760"/>
    <w:rsid w:val="00D212D6"/>
    <w:rsid w:val="00D2176A"/>
    <w:rsid w:val="00D22DE0"/>
    <w:rsid w:val="00D233FF"/>
    <w:rsid w:val="00D25B9F"/>
    <w:rsid w:val="00D26D3B"/>
    <w:rsid w:val="00D27E53"/>
    <w:rsid w:val="00D34070"/>
    <w:rsid w:val="00D3633F"/>
    <w:rsid w:val="00D42CAF"/>
    <w:rsid w:val="00D541CD"/>
    <w:rsid w:val="00D57888"/>
    <w:rsid w:val="00D57E47"/>
    <w:rsid w:val="00D6199F"/>
    <w:rsid w:val="00D6397A"/>
    <w:rsid w:val="00D63D7B"/>
    <w:rsid w:val="00D671A1"/>
    <w:rsid w:val="00D677A7"/>
    <w:rsid w:val="00D67E3A"/>
    <w:rsid w:val="00D7063E"/>
    <w:rsid w:val="00D72797"/>
    <w:rsid w:val="00D7342E"/>
    <w:rsid w:val="00D75E29"/>
    <w:rsid w:val="00D76E10"/>
    <w:rsid w:val="00D773BE"/>
    <w:rsid w:val="00D8043E"/>
    <w:rsid w:val="00D839C9"/>
    <w:rsid w:val="00D859C6"/>
    <w:rsid w:val="00D92BC3"/>
    <w:rsid w:val="00D96755"/>
    <w:rsid w:val="00D971EA"/>
    <w:rsid w:val="00D97559"/>
    <w:rsid w:val="00DA40B0"/>
    <w:rsid w:val="00DA4312"/>
    <w:rsid w:val="00DA6E9E"/>
    <w:rsid w:val="00DB08A9"/>
    <w:rsid w:val="00DB0D66"/>
    <w:rsid w:val="00DB3124"/>
    <w:rsid w:val="00DB4FB5"/>
    <w:rsid w:val="00DB6BB3"/>
    <w:rsid w:val="00DC021B"/>
    <w:rsid w:val="00DC29CD"/>
    <w:rsid w:val="00DC403C"/>
    <w:rsid w:val="00DC77BC"/>
    <w:rsid w:val="00DD180B"/>
    <w:rsid w:val="00DD1F72"/>
    <w:rsid w:val="00DD3E52"/>
    <w:rsid w:val="00DD655F"/>
    <w:rsid w:val="00DD7735"/>
    <w:rsid w:val="00DE04D8"/>
    <w:rsid w:val="00DE1210"/>
    <w:rsid w:val="00DE1F30"/>
    <w:rsid w:val="00DE2088"/>
    <w:rsid w:val="00DE3D57"/>
    <w:rsid w:val="00DE5CC6"/>
    <w:rsid w:val="00DF1550"/>
    <w:rsid w:val="00DF161A"/>
    <w:rsid w:val="00DF1C0A"/>
    <w:rsid w:val="00DF30A0"/>
    <w:rsid w:val="00DF32FB"/>
    <w:rsid w:val="00DF3F23"/>
    <w:rsid w:val="00DF56EC"/>
    <w:rsid w:val="00DF6762"/>
    <w:rsid w:val="00DF6C42"/>
    <w:rsid w:val="00DF7CA5"/>
    <w:rsid w:val="00E00919"/>
    <w:rsid w:val="00E0164A"/>
    <w:rsid w:val="00E04CA2"/>
    <w:rsid w:val="00E14F23"/>
    <w:rsid w:val="00E1624B"/>
    <w:rsid w:val="00E2186A"/>
    <w:rsid w:val="00E248C3"/>
    <w:rsid w:val="00E25DF7"/>
    <w:rsid w:val="00E32304"/>
    <w:rsid w:val="00E34C07"/>
    <w:rsid w:val="00E354B8"/>
    <w:rsid w:val="00E35DD4"/>
    <w:rsid w:val="00E36588"/>
    <w:rsid w:val="00E37F9C"/>
    <w:rsid w:val="00E41D83"/>
    <w:rsid w:val="00E43833"/>
    <w:rsid w:val="00E4635C"/>
    <w:rsid w:val="00E46570"/>
    <w:rsid w:val="00E509A6"/>
    <w:rsid w:val="00E5165E"/>
    <w:rsid w:val="00E51A30"/>
    <w:rsid w:val="00E54E87"/>
    <w:rsid w:val="00E56BFF"/>
    <w:rsid w:val="00E62392"/>
    <w:rsid w:val="00E679B3"/>
    <w:rsid w:val="00E679DE"/>
    <w:rsid w:val="00E731A6"/>
    <w:rsid w:val="00E745BE"/>
    <w:rsid w:val="00E749B0"/>
    <w:rsid w:val="00E75040"/>
    <w:rsid w:val="00E76424"/>
    <w:rsid w:val="00E76CE0"/>
    <w:rsid w:val="00E80C30"/>
    <w:rsid w:val="00E81A7D"/>
    <w:rsid w:val="00E82530"/>
    <w:rsid w:val="00E8559F"/>
    <w:rsid w:val="00E85A6C"/>
    <w:rsid w:val="00E869FD"/>
    <w:rsid w:val="00E91464"/>
    <w:rsid w:val="00E92886"/>
    <w:rsid w:val="00E94DA4"/>
    <w:rsid w:val="00E96F42"/>
    <w:rsid w:val="00EA06D2"/>
    <w:rsid w:val="00EA158E"/>
    <w:rsid w:val="00EA1606"/>
    <w:rsid w:val="00EA41E7"/>
    <w:rsid w:val="00EA438C"/>
    <w:rsid w:val="00EB269A"/>
    <w:rsid w:val="00EB5AD7"/>
    <w:rsid w:val="00EB5CCE"/>
    <w:rsid w:val="00EC0EEF"/>
    <w:rsid w:val="00EC1B8B"/>
    <w:rsid w:val="00EC424D"/>
    <w:rsid w:val="00EC59F7"/>
    <w:rsid w:val="00EC631D"/>
    <w:rsid w:val="00EC6ECF"/>
    <w:rsid w:val="00EC74AA"/>
    <w:rsid w:val="00ED23DB"/>
    <w:rsid w:val="00ED377F"/>
    <w:rsid w:val="00ED4595"/>
    <w:rsid w:val="00EE5A7E"/>
    <w:rsid w:val="00EF2D4A"/>
    <w:rsid w:val="00EF35BA"/>
    <w:rsid w:val="00F00497"/>
    <w:rsid w:val="00F01E18"/>
    <w:rsid w:val="00F037C2"/>
    <w:rsid w:val="00F04D78"/>
    <w:rsid w:val="00F05A82"/>
    <w:rsid w:val="00F073C2"/>
    <w:rsid w:val="00F074A1"/>
    <w:rsid w:val="00F0769A"/>
    <w:rsid w:val="00F07A98"/>
    <w:rsid w:val="00F07F76"/>
    <w:rsid w:val="00F10B51"/>
    <w:rsid w:val="00F14408"/>
    <w:rsid w:val="00F171D9"/>
    <w:rsid w:val="00F22641"/>
    <w:rsid w:val="00F32CD6"/>
    <w:rsid w:val="00F344D1"/>
    <w:rsid w:val="00F358C2"/>
    <w:rsid w:val="00F400F2"/>
    <w:rsid w:val="00F4118D"/>
    <w:rsid w:val="00F4177F"/>
    <w:rsid w:val="00F47046"/>
    <w:rsid w:val="00F470A2"/>
    <w:rsid w:val="00F5069D"/>
    <w:rsid w:val="00F52BC4"/>
    <w:rsid w:val="00F52DB0"/>
    <w:rsid w:val="00F52EAC"/>
    <w:rsid w:val="00F53602"/>
    <w:rsid w:val="00F539F3"/>
    <w:rsid w:val="00F53B50"/>
    <w:rsid w:val="00F56AC0"/>
    <w:rsid w:val="00F6077C"/>
    <w:rsid w:val="00F618BB"/>
    <w:rsid w:val="00F64B5A"/>
    <w:rsid w:val="00F67476"/>
    <w:rsid w:val="00F7423B"/>
    <w:rsid w:val="00F77EAD"/>
    <w:rsid w:val="00F8373F"/>
    <w:rsid w:val="00F8580F"/>
    <w:rsid w:val="00F90C86"/>
    <w:rsid w:val="00F95EB7"/>
    <w:rsid w:val="00F96192"/>
    <w:rsid w:val="00F97D29"/>
    <w:rsid w:val="00FA16F5"/>
    <w:rsid w:val="00FA3B64"/>
    <w:rsid w:val="00FB337D"/>
    <w:rsid w:val="00FB34FC"/>
    <w:rsid w:val="00FB6EE3"/>
    <w:rsid w:val="00FC17E6"/>
    <w:rsid w:val="00FC4BF8"/>
    <w:rsid w:val="00FC7620"/>
    <w:rsid w:val="00FD1D40"/>
    <w:rsid w:val="00FD1F65"/>
    <w:rsid w:val="00FD4C98"/>
    <w:rsid w:val="00FD5A3F"/>
    <w:rsid w:val="00FD5D1C"/>
    <w:rsid w:val="00FE0200"/>
    <w:rsid w:val="00FE35E3"/>
    <w:rsid w:val="00FE3EA2"/>
    <w:rsid w:val="00FF0A0B"/>
    <w:rsid w:val="00FF166E"/>
    <w:rsid w:val="00FF5ED6"/>
    <w:rsid w:val="00FF615E"/>
    <w:rsid w:val="00FF619C"/>
    <w:rsid w:val="772534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F2D"/>
    <w:rPr>
      <w:sz w:val="24"/>
      <w:szCs w:val="24"/>
    </w:rPr>
  </w:style>
  <w:style w:type="paragraph" w:styleId="1">
    <w:name w:val="heading 1"/>
    <w:basedOn w:val="a"/>
    <w:next w:val="a"/>
    <w:link w:val="1Char"/>
    <w:uiPriority w:val="99"/>
    <w:qFormat/>
    <w:rsid w:val="002A5F2D"/>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2A5F2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2A5F2D"/>
    <w:rPr>
      <w:b/>
      <w:bCs/>
    </w:rPr>
  </w:style>
  <w:style w:type="paragraph" w:styleId="a4">
    <w:name w:val="annotation text"/>
    <w:basedOn w:val="a"/>
    <w:link w:val="Char0"/>
    <w:uiPriority w:val="99"/>
    <w:rsid w:val="002A5F2D"/>
  </w:style>
  <w:style w:type="paragraph" w:styleId="a5">
    <w:name w:val="Document Map"/>
    <w:basedOn w:val="a"/>
    <w:link w:val="Char1"/>
    <w:uiPriority w:val="99"/>
    <w:rsid w:val="002A5F2D"/>
    <w:pPr>
      <w:shd w:val="clear" w:color="auto" w:fill="000080"/>
    </w:pPr>
  </w:style>
  <w:style w:type="paragraph" w:styleId="a6">
    <w:name w:val="Body Text"/>
    <w:basedOn w:val="a"/>
    <w:link w:val="Char2"/>
    <w:uiPriority w:val="99"/>
    <w:rsid w:val="002A5F2D"/>
    <w:pPr>
      <w:spacing w:after="120"/>
    </w:pPr>
  </w:style>
  <w:style w:type="paragraph" w:styleId="a7">
    <w:name w:val="Plain Text"/>
    <w:basedOn w:val="a"/>
    <w:link w:val="Char3"/>
    <w:rsid w:val="002A5F2D"/>
    <w:pPr>
      <w:widowControl w:val="0"/>
      <w:jc w:val="both"/>
    </w:pPr>
    <w:rPr>
      <w:rFonts w:ascii="宋体" w:hAnsi="Courier New"/>
      <w:kern w:val="2"/>
      <w:sz w:val="21"/>
      <w:szCs w:val="20"/>
    </w:rPr>
  </w:style>
  <w:style w:type="paragraph" w:styleId="a8">
    <w:name w:val="Date"/>
    <w:basedOn w:val="a"/>
    <w:next w:val="a"/>
    <w:link w:val="Char4"/>
    <w:uiPriority w:val="99"/>
    <w:rsid w:val="002A5F2D"/>
    <w:pPr>
      <w:ind w:leftChars="2500" w:left="100"/>
    </w:pPr>
  </w:style>
  <w:style w:type="paragraph" w:styleId="a9">
    <w:name w:val="Balloon Text"/>
    <w:basedOn w:val="a"/>
    <w:link w:val="Char5"/>
    <w:uiPriority w:val="99"/>
    <w:rsid w:val="002A5F2D"/>
    <w:rPr>
      <w:sz w:val="18"/>
      <w:szCs w:val="18"/>
    </w:rPr>
  </w:style>
  <w:style w:type="paragraph" w:styleId="aa">
    <w:name w:val="footer"/>
    <w:basedOn w:val="a"/>
    <w:link w:val="Char6"/>
    <w:uiPriority w:val="99"/>
    <w:rsid w:val="002A5F2D"/>
    <w:pPr>
      <w:tabs>
        <w:tab w:val="center" w:pos="4153"/>
        <w:tab w:val="right" w:pos="8306"/>
      </w:tabs>
      <w:snapToGrid w:val="0"/>
    </w:pPr>
    <w:rPr>
      <w:sz w:val="18"/>
      <w:szCs w:val="18"/>
    </w:rPr>
  </w:style>
  <w:style w:type="paragraph" w:styleId="ab">
    <w:name w:val="header"/>
    <w:basedOn w:val="a"/>
    <w:link w:val="Char7"/>
    <w:uiPriority w:val="99"/>
    <w:rsid w:val="002A5F2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qFormat/>
    <w:rsid w:val="002A5F2D"/>
    <w:rPr>
      <w:b/>
    </w:rPr>
  </w:style>
  <w:style w:type="paragraph" w:styleId="3">
    <w:name w:val="Body Text Indent 3"/>
    <w:basedOn w:val="a"/>
    <w:link w:val="3Char"/>
    <w:uiPriority w:val="99"/>
    <w:rsid w:val="002A5F2D"/>
    <w:pPr>
      <w:spacing w:after="120"/>
      <w:ind w:leftChars="200" w:left="420"/>
    </w:pPr>
    <w:rPr>
      <w:sz w:val="16"/>
      <w:szCs w:val="16"/>
    </w:rPr>
  </w:style>
  <w:style w:type="paragraph" w:styleId="20">
    <w:name w:val="toc 2"/>
    <w:basedOn w:val="a"/>
    <w:next w:val="a"/>
    <w:uiPriority w:val="99"/>
    <w:rsid w:val="002A5F2D"/>
    <w:pPr>
      <w:widowControl w:val="0"/>
      <w:tabs>
        <w:tab w:val="right" w:leader="dot" w:pos="9231"/>
      </w:tabs>
    </w:pPr>
    <w:rPr>
      <w:smallCaps/>
      <w:kern w:val="2"/>
      <w:sz w:val="21"/>
    </w:rPr>
  </w:style>
  <w:style w:type="paragraph" w:styleId="11">
    <w:name w:val="index 1"/>
    <w:basedOn w:val="a"/>
    <w:next w:val="a"/>
    <w:uiPriority w:val="99"/>
    <w:rsid w:val="002A5F2D"/>
    <w:pPr>
      <w:widowControl w:val="0"/>
      <w:jc w:val="center"/>
    </w:pPr>
    <w:rPr>
      <w:kern w:val="2"/>
      <w:sz w:val="21"/>
      <w:szCs w:val="20"/>
    </w:rPr>
  </w:style>
  <w:style w:type="paragraph" w:styleId="ac">
    <w:name w:val="Title"/>
    <w:basedOn w:val="a"/>
    <w:next w:val="a"/>
    <w:link w:val="Char8"/>
    <w:uiPriority w:val="99"/>
    <w:qFormat/>
    <w:rsid w:val="002A5F2D"/>
    <w:pPr>
      <w:spacing w:before="240" w:after="60"/>
      <w:jc w:val="center"/>
      <w:outlineLvl w:val="0"/>
    </w:pPr>
    <w:rPr>
      <w:rFonts w:ascii="Cambria" w:hAnsi="Cambria"/>
      <w:b/>
      <w:bCs/>
      <w:sz w:val="32"/>
      <w:szCs w:val="32"/>
    </w:rPr>
  </w:style>
  <w:style w:type="character" w:styleId="ad">
    <w:name w:val="page number"/>
    <w:uiPriority w:val="99"/>
    <w:rsid w:val="002A5F2D"/>
    <w:rPr>
      <w:rFonts w:cs="Times New Roman"/>
    </w:rPr>
  </w:style>
  <w:style w:type="character" w:styleId="ae">
    <w:name w:val="FollowedHyperlink"/>
    <w:uiPriority w:val="99"/>
    <w:unhideWhenUsed/>
    <w:rsid w:val="002A5F2D"/>
    <w:rPr>
      <w:color w:val="800080"/>
      <w:u w:val="single"/>
    </w:rPr>
  </w:style>
  <w:style w:type="character" w:styleId="af">
    <w:name w:val="Hyperlink"/>
    <w:uiPriority w:val="99"/>
    <w:rsid w:val="002A5F2D"/>
    <w:rPr>
      <w:rFonts w:cs="Times New Roman"/>
      <w:color w:val="0000FF"/>
      <w:u w:val="single"/>
    </w:rPr>
  </w:style>
  <w:style w:type="character" w:styleId="af0">
    <w:name w:val="annotation reference"/>
    <w:uiPriority w:val="99"/>
    <w:rsid w:val="002A5F2D"/>
    <w:rPr>
      <w:rFonts w:cs="Times New Roman"/>
      <w:sz w:val="21"/>
      <w:szCs w:val="21"/>
    </w:rPr>
  </w:style>
  <w:style w:type="table" w:styleId="af1">
    <w:name w:val="Table Grid"/>
    <w:basedOn w:val="a1"/>
    <w:uiPriority w:val="99"/>
    <w:rsid w:val="002A5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2A5F2D"/>
    <w:rPr>
      <w:rFonts w:cs="Times New Roman"/>
      <w:b/>
      <w:bCs/>
      <w:kern w:val="44"/>
      <w:sz w:val="44"/>
      <w:szCs w:val="44"/>
    </w:rPr>
  </w:style>
  <w:style w:type="character" w:customStyle="1" w:styleId="2Char">
    <w:name w:val="标题 2 Char"/>
    <w:link w:val="2"/>
    <w:uiPriority w:val="99"/>
    <w:locked/>
    <w:rsid w:val="002A5F2D"/>
    <w:rPr>
      <w:rFonts w:ascii="Cambria" w:eastAsia="宋体" w:hAnsi="Cambria" w:cs="Times New Roman"/>
      <w:b/>
      <w:bCs/>
      <w:sz w:val="32"/>
      <w:szCs w:val="32"/>
    </w:rPr>
  </w:style>
  <w:style w:type="paragraph" w:customStyle="1" w:styleId="Char9">
    <w:name w:val="Char"/>
    <w:basedOn w:val="a5"/>
    <w:uiPriority w:val="99"/>
    <w:rsid w:val="002A5F2D"/>
    <w:pPr>
      <w:widowControl w:val="0"/>
      <w:adjustRightInd w:val="0"/>
      <w:snapToGrid w:val="0"/>
      <w:spacing w:line="360" w:lineRule="auto"/>
      <w:jc w:val="both"/>
    </w:pPr>
  </w:style>
  <w:style w:type="character" w:customStyle="1" w:styleId="Char1">
    <w:name w:val="文档结构图 Char"/>
    <w:link w:val="a5"/>
    <w:uiPriority w:val="99"/>
    <w:semiHidden/>
    <w:locked/>
    <w:rsid w:val="002A5F2D"/>
    <w:rPr>
      <w:rFonts w:cs="Times New Roman"/>
      <w:kern w:val="0"/>
      <w:sz w:val="2"/>
    </w:rPr>
  </w:style>
  <w:style w:type="character" w:customStyle="1" w:styleId="Char6">
    <w:name w:val="页脚 Char"/>
    <w:link w:val="aa"/>
    <w:uiPriority w:val="99"/>
    <w:semiHidden/>
    <w:qFormat/>
    <w:locked/>
    <w:rsid w:val="002A5F2D"/>
    <w:rPr>
      <w:rFonts w:cs="Times New Roman"/>
      <w:kern w:val="0"/>
      <w:sz w:val="18"/>
      <w:szCs w:val="18"/>
    </w:rPr>
  </w:style>
  <w:style w:type="character" w:customStyle="1" w:styleId="3Char">
    <w:name w:val="正文文本缩进 3 Char"/>
    <w:link w:val="3"/>
    <w:uiPriority w:val="99"/>
    <w:semiHidden/>
    <w:locked/>
    <w:rsid w:val="002A5F2D"/>
    <w:rPr>
      <w:rFonts w:cs="Times New Roman"/>
      <w:kern w:val="0"/>
      <w:sz w:val="16"/>
      <w:szCs w:val="16"/>
    </w:rPr>
  </w:style>
  <w:style w:type="character" w:customStyle="1" w:styleId="Char7">
    <w:name w:val="页眉 Char"/>
    <w:link w:val="ab"/>
    <w:uiPriority w:val="99"/>
    <w:semiHidden/>
    <w:locked/>
    <w:rsid w:val="002A5F2D"/>
    <w:rPr>
      <w:rFonts w:cs="Times New Roman"/>
      <w:kern w:val="0"/>
      <w:sz w:val="18"/>
      <w:szCs w:val="18"/>
    </w:rPr>
  </w:style>
  <w:style w:type="character" w:customStyle="1" w:styleId="Char4">
    <w:name w:val="日期 Char"/>
    <w:link w:val="a8"/>
    <w:uiPriority w:val="99"/>
    <w:semiHidden/>
    <w:qFormat/>
    <w:locked/>
    <w:rsid w:val="002A5F2D"/>
    <w:rPr>
      <w:rFonts w:cs="Times New Roman"/>
      <w:kern w:val="0"/>
      <w:sz w:val="24"/>
      <w:szCs w:val="24"/>
    </w:rPr>
  </w:style>
  <w:style w:type="paragraph" w:customStyle="1" w:styleId="z-1">
    <w:name w:val="z-窗体顶端1"/>
    <w:basedOn w:val="a"/>
    <w:next w:val="a"/>
    <w:link w:val="z-Char"/>
    <w:uiPriority w:val="99"/>
    <w:rsid w:val="002A5F2D"/>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locked/>
    <w:rsid w:val="002A5F2D"/>
    <w:rPr>
      <w:rFonts w:ascii="Arial" w:hAnsi="Arial" w:cs="Arial"/>
      <w:vanish/>
      <w:kern w:val="0"/>
      <w:sz w:val="16"/>
      <w:szCs w:val="16"/>
    </w:rPr>
  </w:style>
  <w:style w:type="paragraph" w:customStyle="1" w:styleId="z-10">
    <w:name w:val="z-窗体底端1"/>
    <w:basedOn w:val="a"/>
    <w:next w:val="a"/>
    <w:link w:val="z-Char0"/>
    <w:uiPriority w:val="99"/>
    <w:rsid w:val="002A5F2D"/>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locked/>
    <w:rsid w:val="002A5F2D"/>
    <w:rPr>
      <w:rFonts w:ascii="Arial" w:hAnsi="Arial" w:cs="Arial"/>
      <w:vanish/>
      <w:kern w:val="0"/>
      <w:sz w:val="16"/>
      <w:szCs w:val="16"/>
    </w:rPr>
  </w:style>
  <w:style w:type="paragraph" w:customStyle="1" w:styleId="Default">
    <w:name w:val="Default"/>
    <w:uiPriority w:val="99"/>
    <w:rsid w:val="002A5F2D"/>
    <w:pPr>
      <w:widowControl w:val="0"/>
      <w:autoSpaceDE w:val="0"/>
      <w:autoSpaceDN w:val="0"/>
      <w:adjustRightInd w:val="0"/>
    </w:pPr>
    <w:rPr>
      <w:rFonts w:ascii="黑体" w:eastAsia="黑体" w:cs="黑体"/>
      <w:color w:val="000000"/>
      <w:sz w:val="24"/>
      <w:szCs w:val="24"/>
    </w:rPr>
  </w:style>
  <w:style w:type="character" w:customStyle="1" w:styleId="Char3">
    <w:name w:val="纯文本 Char"/>
    <w:link w:val="a7"/>
    <w:locked/>
    <w:rsid w:val="002A5F2D"/>
    <w:rPr>
      <w:rFonts w:ascii="宋体" w:hAnsi="Courier New" w:cs="Courier New"/>
      <w:kern w:val="0"/>
      <w:sz w:val="21"/>
      <w:szCs w:val="21"/>
    </w:rPr>
  </w:style>
  <w:style w:type="character" w:customStyle="1" w:styleId="Char0">
    <w:name w:val="批注文字 Char"/>
    <w:link w:val="a4"/>
    <w:uiPriority w:val="99"/>
    <w:locked/>
    <w:rsid w:val="002A5F2D"/>
    <w:rPr>
      <w:rFonts w:cs="Times New Roman"/>
      <w:sz w:val="24"/>
      <w:szCs w:val="24"/>
    </w:rPr>
  </w:style>
  <w:style w:type="character" w:customStyle="1" w:styleId="Char">
    <w:name w:val="批注主题 Char"/>
    <w:link w:val="a3"/>
    <w:uiPriority w:val="99"/>
    <w:locked/>
    <w:rsid w:val="002A5F2D"/>
    <w:rPr>
      <w:rFonts w:cs="Times New Roman"/>
      <w:b/>
      <w:bCs/>
      <w:sz w:val="24"/>
      <w:szCs w:val="24"/>
    </w:rPr>
  </w:style>
  <w:style w:type="character" w:customStyle="1" w:styleId="Char5">
    <w:name w:val="批注框文本 Char"/>
    <w:link w:val="a9"/>
    <w:uiPriority w:val="99"/>
    <w:locked/>
    <w:rsid w:val="002A5F2D"/>
    <w:rPr>
      <w:rFonts w:cs="Times New Roman"/>
      <w:sz w:val="18"/>
      <w:szCs w:val="18"/>
    </w:rPr>
  </w:style>
  <w:style w:type="paragraph" w:customStyle="1" w:styleId="af2">
    <w:name w:val="正文+正文"/>
    <w:basedOn w:val="a"/>
    <w:uiPriority w:val="99"/>
    <w:rsid w:val="002A5F2D"/>
    <w:pPr>
      <w:widowControl w:val="0"/>
      <w:jc w:val="both"/>
    </w:pPr>
    <w:rPr>
      <w:kern w:val="2"/>
      <w:sz w:val="21"/>
    </w:rPr>
  </w:style>
  <w:style w:type="character" w:customStyle="1" w:styleId="Char2">
    <w:name w:val="正文文本 Char"/>
    <w:link w:val="a6"/>
    <w:uiPriority w:val="99"/>
    <w:locked/>
    <w:rsid w:val="002A5F2D"/>
    <w:rPr>
      <w:rFonts w:cs="Times New Roman"/>
      <w:sz w:val="24"/>
      <w:szCs w:val="24"/>
    </w:rPr>
  </w:style>
  <w:style w:type="paragraph" w:customStyle="1" w:styleId="12">
    <w:name w:val="样式1"/>
    <w:basedOn w:val="a"/>
    <w:uiPriority w:val="99"/>
    <w:rsid w:val="002A5F2D"/>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rsid w:val="002A5F2D"/>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link w:val="ac"/>
    <w:uiPriority w:val="99"/>
    <w:locked/>
    <w:rsid w:val="002A5F2D"/>
    <w:rPr>
      <w:rFonts w:ascii="Cambria" w:hAnsi="Cambria" w:cs="Times New Roman"/>
      <w:b/>
      <w:bCs/>
      <w:sz w:val="32"/>
      <w:szCs w:val="32"/>
    </w:rPr>
  </w:style>
  <w:style w:type="paragraph" w:customStyle="1" w:styleId="Char20">
    <w:name w:val="Char2"/>
    <w:basedOn w:val="a5"/>
    <w:uiPriority w:val="99"/>
    <w:rsid w:val="002A5F2D"/>
    <w:pPr>
      <w:widowControl w:val="0"/>
      <w:adjustRightInd w:val="0"/>
      <w:snapToGrid w:val="0"/>
      <w:spacing w:line="360" w:lineRule="auto"/>
      <w:jc w:val="both"/>
    </w:pPr>
  </w:style>
  <w:style w:type="paragraph" w:customStyle="1" w:styleId="Char10">
    <w:name w:val="Char1"/>
    <w:basedOn w:val="a5"/>
    <w:uiPriority w:val="99"/>
    <w:rsid w:val="002A5F2D"/>
    <w:pPr>
      <w:widowControl w:val="0"/>
      <w:adjustRightInd w:val="0"/>
      <w:snapToGrid w:val="0"/>
      <w:spacing w:line="360" w:lineRule="auto"/>
      <w:jc w:val="both"/>
    </w:pPr>
  </w:style>
  <w:style w:type="paragraph" w:customStyle="1" w:styleId="font5">
    <w:name w:val="font5"/>
    <w:basedOn w:val="a"/>
    <w:rsid w:val="002A5F2D"/>
    <w:pPr>
      <w:spacing w:before="100" w:beforeAutospacing="1" w:after="100" w:afterAutospacing="1"/>
    </w:pPr>
    <w:rPr>
      <w:rFonts w:ascii="宋体" w:hAnsi="宋体" w:cs="宋体"/>
      <w:sz w:val="18"/>
      <w:szCs w:val="18"/>
    </w:rPr>
  </w:style>
  <w:style w:type="paragraph" w:customStyle="1" w:styleId="xl65">
    <w:name w:val="xl65"/>
    <w:basedOn w:val="a"/>
    <w:rsid w:val="002A5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2A5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qFormat/>
    <w:rsid w:val="002A5F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2A5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2A5F2D"/>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2A5F2D"/>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2A5F2D"/>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2A5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2A5F2D"/>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2A5F2D"/>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2A5F2D"/>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2A5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2A5F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2A5F2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F89A2-7501-40A6-A323-64954F12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22</Pages>
  <Words>3226</Words>
  <Characters>18391</Characters>
  <Application>Microsoft Office Word</Application>
  <DocSecurity>0</DocSecurity>
  <Lines>153</Lines>
  <Paragraphs>43</Paragraphs>
  <ScaleCrop>false</ScaleCrop>
  <Company>Microsoft</Company>
  <LinksUpToDate>false</LinksUpToDate>
  <CharactersWithSpaces>21574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socp</cp:lastModifiedBy>
  <cp:revision>345</cp:revision>
  <dcterms:created xsi:type="dcterms:W3CDTF">2013-03-05T03:49:00Z</dcterms:created>
  <dcterms:modified xsi:type="dcterms:W3CDTF">2021-03-23T08:23:00Z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